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551680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116" w:right="2352" w:firstLine="0"/>
        <w:jc w:val="center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May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270" w:right="1265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550144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549632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270" w:right="1288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34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18"/>
          <w:sz w:val="28"/>
        </w:rPr>
        <w:t>May</w:t>
      </w:r>
      <w:r>
        <w:rPr>
          <w:b/>
          <w:color w:val="25408F"/>
          <w:spacing w:val="55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right="1269"/>
      </w:pPr>
      <w:r>
        <w:rPr>
          <w:color w:val="231F20"/>
          <w:spacing w:val="14"/>
        </w:rPr>
        <w:t>Wages</w:t>
      </w:r>
      <w:r>
        <w:rPr>
          <w:color w:val="231F20"/>
          <w:spacing w:val="43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3"/>
        </w:rPr>
        <w:t> </w:t>
      </w:r>
      <w:r>
        <w:rPr>
          <w:color w:val="231F20"/>
          <w:spacing w:val="21"/>
        </w:rPr>
        <w:t>County</w:t>
      </w:r>
    </w:p>
    <w:p>
      <w:pPr>
        <w:pStyle w:val="BodyText"/>
        <w:spacing w:line="211" w:lineRule="auto" w:before="113"/>
        <w:ind w:left="120" w:right="134"/>
        <w:jc w:val="both"/>
      </w:pPr>
      <w:r>
        <w:rPr/>
        <w:t>The Quarterly Census of Employment and Wages (QCEW) is the most comprehensive data collection</w:t>
      </w:r>
      <w:r>
        <w:rPr>
          <w:spacing w:val="1"/>
        </w:rPr>
        <w:t> </w:t>
      </w:r>
      <w:r>
        <w:rPr>
          <w:spacing w:val="-1"/>
        </w:rPr>
        <w:t>program</w:t>
      </w:r>
      <w:r>
        <w:rPr>
          <w:spacing w:val="-19"/>
        </w:rPr>
        <w:t> </w:t>
      </w:r>
      <w:r>
        <w:rPr>
          <w:spacing w:val="-1"/>
        </w:rPr>
        <w:t>utilized</w:t>
      </w:r>
      <w:r>
        <w:rPr>
          <w:spacing w:val="-19"/>
        </w:rPr>
        <w:t> </w:t>
      </w:r>
      <w:r>
        <w:rPr>
          <w:spacing w:val="-1"/>
        </w:rPr>
        <w:t>by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Bureau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Labor</w:t>
      </w:r>
      <w:r>
        <w:rPr>
          <w:spacing w:val="-19"/>
        </w:rPr>
        <w:t> </w:t>
      </w:r>
      <w:r>
        <w:rPr>
          <w:spacing w:val="-1"/>
        </w:rPr>
        <w:t>Statistics</w:t>
      </w:r>
      <w:r>
        <w:rPr>
          <w:spacing w:val="-19"/>
        </w:rPr>
        <w:t> </w:t>
      </w:r>
      <w:r>
        <w:rPr>
          <w:spacing w:val="-1"/>
        </w:rPr>
        <w:t>(BLS).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program</w:t>
      </w:r>
      <w:r>
        <w:rPr>
          <w:spacing w:val="-19"/>
        </w:rPr>
        <w:t> </w:t>
      </w:r>
      <w:r>
        <w:rPr>
          <w:spacing w:val="-1"/>
        </w:rPr>
        <w:t>is</w:t>
      </w:r>
      <w:r>
        <w:rPr>
          <w:spacing w:val="-19"/>
        </w:rPr>
        <w:t> </w:t>
      </w:r>
      <w:r>
        <w:rPr>
          <w:spacing w:val="-1"/>
        </w:rPr>
        <w:t>based</w:t>
      </w:r>
      <w:r>
        <w:rPr>
          <w:spacing w:val="-18"/>
        </w:rPr>
        <w:t> </w:t>
      </w:r>
      <w:r>
        <w:rPr>
          <w:spacing w:val="-1"/>
        </w:rPr>
        <w:t>on</w:t>
      </w:r>
      <w:r>
        <w:rPr>
          <w:spacing w:val="-19"/>
        </w:rPr>
        <w:t> </w:t>
      </w:r>
      <w:r>
        <w:rPr>
          <w:spacing w:val="-1"/>
        </w:rPr>
        <w:t>each</w:t>
      </w:r>
      <w:r>
        <w:rPr>
          <w:spacing w:val="-19"/>
        </w:rPr>
        <w:t> </w:t>
      </w:r>
      <w:r>
        <w:rPr>
          <w:spacing w:val="-1"/>
        </w:rPr>
        <w:t>state’s</w:t>
      </w:r>
      <w:r>
        <w:rPr>
          <w:spacing w:val="-19"/>
        </w:rPr>
        <w:t> </w:t>
      </w:r>
      <w:r>
        <w:rPr>
          <w:spacing w:val="-1"/>
        </w:rPr>
        <w:t>Unemploy-</w:t>
      </w:r>
      <w:r>
        <w:rPr>
          <w:spacing w:val="-63"/>
        </w:rPr>
        <w:t> </w:t>
      </w:r>
      <w:r>
        <w:rPr/>
        <w:t>ment Insurance (UI) program, which enables BLS to produce data using every business that is covered</w:t>
      </w:r>
      <w:r>
        <w:rPr>
          <w:spacing w:val="1"/>
        </w:rPr>
        <w:t> </w:t>
      </w:r>
      <w:r>
        <w:rPr/>
        <w:t>under</w:t>
      </w:r>
      <w:r>
        <w:rPr>
          <w:spacing w:val="-7"/>
        </w:rPr>
        <w:t> </w:t>
      </w:r>
      <w:r>
        <w:rPr/>
        <w:t>UI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law.</w:t>
      </w:r>
      <w:r>
        <w:rPr>
          <w:spacing w:val="53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calculating</w:t>
      </w:r>
      <w:r>
        <w:rPr>
          <w:spacing w:val="-6"/>
        </w:rPr>
        <w:t> </w:t>
      </w:r>
      <w:r>
        <w:rPr/>
        <w:t>UI</w:t>
      </w:r>
      <w:r>
        <w:rPr>
          <w:spacing w:val="-6"/>
        </w:rPr>
        <w:t> </w:t>
      </w:r>
      <w:r>
        <w:rPr/>
        <w:t>covered</w:t>
      </w:r>
      <w:r>
        <w:rPr>
          <w:spacing w:val="-6"/>
        </w:rPr>
        <w:t> </w:t>
      </w:r>
      <w:r>
        <w:rPr/>
        <w:t>employment,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tracks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wages</w:t>
      </w:r>
      <w:r>
        <w:rPr>
          <w:spacing w:val="-63"/>
        </w:rPr>
        <w:t> </w:t>
      </w:r>
      <w:r>
        <w:rPr/>
        <w:t>paid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employees.</w:t>
      </w:r>
      <w:r>
        <w:rPr>
          <w:spacing w:val="48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extensive</w:t>
      </w:r>
      <w:r>
        <w:rPr>
          <w:spacing w:val="-9"/>
        </w:rPr>
        <w:t> </w:t>
      </w:r>
      <w:r>
        <w:rPr/>
        <w:t>nature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information,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produced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level--</w:t>
      </w:r>
      <w:r>
        <w:rPr>
          <w:spacing w:val="-64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statewide,</w:t>
      </w:r>
      <w:r>
        <w:rPr>
          <w:spacing w:val="-1"/>
        </w:rPr>
        <w:t> </w:t>
      </w:r>
      <w:r>
        <w:rPr/>
        <w:t>counties, and cities.</w:t>
      </w:r>
    </w:p>
    <w:p>
      <w:pPr>
        <w:pStyle w:val="BodyText"/>
        <w:spacing w:line="211" w:lineRule="auto" w:before="274"/>
        <w:ind w:left="120" w:right="135"/>
        <w:jc w:val="both"/>
      </w:pPr>
      <w:r>
        <w:rPr/>
        <w:t>The information below comes from the QCEW program and shows annual average wage data for each</w:t>
      </w:r>
      <w:r>
        <w:rPr>
          <w:spacing w:val="-63"/>
        </w:rPr>
        <w:t> </w:t>
      </w:r>
      <w:r>
        <w:rPr/>
        <w:t>county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Arkansas.</w:t>
      </w:r>
      <w:r>
        <w:rPr>
          <w:spacing w:val="62"/>
        </w:rPr>
        <w:t> </w:t>
      </w:r>
      <w:r>
        <w:rPr/>
        <w:t>Annual</w:t>
      </w:r>
      <w:r>
        <w:rPr>
          <w:spacing w:val="-2"/>
        </w:rPr>
        <w:t> </w:t>
      </w:r>
      <w:r>
        <w:rPr/>
        <w:t>average</w:t>
      </w:r>
      <w:r>
        <w:rPr>
          <w:spacing w:val="-3"/>
        </w:rPr>
        <w:t> </w:t>
      </w:r>
      <w:r>
        <w:rPr/>
        <w:t>wages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wages</w:t>
      </w:r>
      <w:r>
        <w:rPr>
          <w:spacing w:val="-3"/>
        </w:rPr>
        <w:t> </w:t>
      </w:r>
      <w:r>
        <w:rPr/>
        <w:t>earned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cal-</w:t>
      </w:r>
      <w:r>
        <w:rPr>
          <w:spacing w:val="-63"/>
        </w:rPr>
        <w:t> </w:t>
      </w:r>
      <w:r>
        <w:rPr/>
        <w:t>endar</w:t>
      </w:r>
      <w:r>
        <w:rPr>
          <w:spacing w:val="-9"/>
        </w:rPr>
        <w:t> </w:t>
      </w:r>
      <w:r>
        <w:rPr/>
        <w:t>year,</w:t>
      </w:r>
      <w:r>
        <w:rPr>
          <w:spacing w:val="-9"/>
        </w:rPr>
        <w:t> </w:t>
      </w:r>
      <w:r>
        <w:rPr/>
        <w:t>divided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annual</w:t>
      </w:r>
      <w:r>
        <w:rPr>
          <w:spacing w:val="-8"/>
        </w:rPr>
        <w:t> </w:t>
      </w:r>
      <w:r>
        <w:rPr/>
        <w:t>average</w:t>
      </w:r>
      <w:r>
        <w:rPr>
          <w:spacing w:val="-8"/>
        </w:rPr>
        <w:t> </w:t>
      </w:r>
      <w:r>
        <w:rPr/>
        <w:t>employment.</w:t>
      </w:r>
      <w:r>
        <w:rPr>
          <w:spacing w:val="50"/>
        </w:rPr>
        <w:t> </w:t>
      </w:r>
      <w:r>
        <w:rPr/>
        <w:t>The</w:t>
      </w:r>
      <w:r>
        <w:rPr>
          <w:spacing w:val="-8"/>
        </w:rPr>
        <w:t> </w:t>
      </w:r>
      <w:r>
        <w:rPr/>
        <w:t>wages</w:t>
      </w:r>
      <w:r>
        <w:rPr>
          <w:spacing w:val="-7"/>
        </w:rPr>
        <w:t> </w:t>
      </w:r>
      <w:r>
        <w:rPr/>
        <w:t>below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compiled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industries</w:t>
      </w:r>
      <w:r>
        <w:rPr>
          <w:spacing w:val="-63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private</w:t>
      </w:r>
      <w:r>
        <w:rPr>
          <w:spacing w:val="-10"/>
        </w:rPr>
        <w:t> </w:t>
      </w:r>
      <w:r>
        <w:rPr/>
        <w:t>sector,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workers</w:t>
      </w:r>
      <w:r>
        <w:rPr>
          <w:spacing w:val="-9"/>
        </w:rPr>
        <w:t> </w:t>
      </w:r>
      <w:r>
        <w:rPr/>
        <w:t>included</w:t>
      </w:r>
      <w:r>
        <w:rPr>
          <w:spacing w:val="-9"/>
        </w:rPr>
        <w:t> </w:t>
      </w:r>
      <w:r>
        <w:rPr/>
        <w:t>under</w:t>
      </w:r>
      <w:r>
        <w:rPr>
          <w:spacing w:val="-10"/>
        </w:rPr>
        <w:t> </w:t>
      </w:r>
      <w:r>
        <w:rPr/>
        <w:t>UI</w:t>
      </w:r>
      <w:r>
        <w:rPr>
          <w:spacing w:val="-9"/>
        </w:rPr>
        <w:t> </w:t>
      </w:r>
      <w:r>
        <w:rPr/>
        <w:t>tax</w:t>
      </w:r>
      <w:r>
        <w:rPr>
          <w:spacing w:val="-9"/>
        </w:rPr>
        <w:t> </w:t>
      </w:r>
      <w:r>
        <w:rPr/>
        <w:t>law.</w:t>
      </w:r>
      <w:r>
        <w:rPr>
          <w:spacing w:val="47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note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QCEW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is</w:t>
      </w:r>
      <w:r>
        <w:rPr>
          <w:spacing w:val="-63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county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employment,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county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residency.</w:t>
      </w:r>
      <w:r>
        <w:rPr>
          <w:spacing w:val="41"/>
        </w:rPr>
        <w:t> </w:t>
      </w:r>
      <w:r>
        <w:rPr/>
        <w:t>So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individual</w:t>
      </w:r>
      <w:r>
        <w:rPr>
          <w:spacing w:val="-13"/>
        </w:rPr>
        <w:t> </w:t>
      </w:r>
      <w:r>
        <w:rPr/>
        <w:t>works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county</w:t>
      </w:r>
      <w:r>
        <w:rPr>
          <w:spacing w:val="-64"/>
        </w:rPr>
        <w:t> </w:t>
      </w:r>
      <w:r>
        <w:rPr/>
        <w:t>than</w:t>
      </w:r>
      <w:r>
        <w:rPr>
          <w:spacing w:val="-1"/>
        </w:rPr>
        <w:t> </w:t>
      </w:r>
      <w:r>
        <w:rPr/>
        <w:t>where they live,</w:t>
      </w:r>
      <w:r>
        <w:rPr>
          <w:spacing w:val="-1"/>
        </w:rPr>
        <w:t> </w:t>
      </w:r>
      <w:r>
        <w:rPr/>
        <w:t>their wages are counted in</w:t>
      </w:r>
      <w:r>
        <w:rPr>
          <w:spacing w:val="-1"/>
        </w:rPr>
        <w:t> </w:t>
      </w:r>
      <w:r>
        <w:rPr/>
        <w:t>the county</w:t>
      </w:r>
      <w:r>
        <w:rPr>
          <w:spacing w:val="-1"/>
        </w:rPr>
        <w:t> </w:t>
      </w:r>
      <w:r>
        <w:rPr/>
        <w:t>where they work.</w:t>
      </w:r>
    </w:p>
    <w:p>
      <w:pPr>
        <w:pStyle w:val="BodyText"/>
        <w:rPr>
          <w:sz w:val="22"/>
        </w:rPr>
      </w:pPr>
    </w:p>
    <w:p>
      <w:pPr>
        <w:pStyle w:val="BodyText"/>
        <w:spacing w:line="194" w:lineRule="auto"/>
        <w:ind w:left="120" w:right="136"/>
        <w:jc w:val="both"/>
      </w:pPr>
      <w:r>
        <w:rPr/>
        <w:t>In 2020, average annual wages in the private sector ranged from a low of $28,236, for those employed</w:t>
      </w:r>
      <w:r>
        <w:rPr>
          <w:spacing w:val="-63"/>
        </w:rPr>
        <w:t> </w:t>
      </w:r>
      <w:r>
        <w:rPr/>
        <w:t>in Montgomery County, to a high of $70,064 in Benton County.</w:t>
      </w:r>
      <w:r>
        <w:rPr>
          <w:spacing w:val="1"/>
        </w:rPr>
        <w:t> </w:t>
      </w:r>
      <w:r>
        <w:rPr/>
        <w:t>Compared to 2019 annual averages,</w:t>
      </w:r>
      <w:r>
        <w:rPr>
          <w:spacing w:val="1"/>
        </w:rPr>
        <w:t> </w:t>
      </w:r>
      <w:r>
        <w:rPr/>
        <w:t>wages</w:t>
      </w:r>
      <w:r>
        <w:rPr>
          <w:spacing w:val="-1"/>
        </w:rPr>
        <w:t> </w:t>
      </w:r>
      <w:r>
        <w:rPr/>
        <w:t>are up in</w:t>
      </w:r>
      <w:r>
        <w:rPr>
          <w:spacing w:val="-1"/>
        </w:rPr>
        <w:t> </w:t>
      </w:r>
      <w:r>
        <w:rPr/>
        <w:t>74</w:t>
      </w:r>
      <w:r>
        <w:rPr>
          <w:spacing w:val="-1"/>
        </w:rPr>
        <w:t> </w:t>
      </w:r>
      <w:r>
        <w:rPr/>
        <w:t>Arkansas counties.</w:t>
      </w:r>
    </w:p>
    <w:p>
      <w:pPr>
        <w:pStyle w:val="BodyText"/>
        <w:spacing w:before="4"/>
        <w:rPr>
          <w:sz w:val="8"/>
        </w:rPr>
      </w:pPr>
    </w:p>
    <w:p>
      <w:pPr>
        <w:spacing w:line="253" w:lineRule="exact" w:before="100"/>
        <w:ind w:left="1270" w:right="1225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Wages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Arkansas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County</w:t>
      </w:r>
    </w:p>
    <w:p>
      <w:pPr>
        <w:spacing w:line="253" w:lineRule="exact" w:before="0"/>
        <w:ind w:left="1270" w:right="1224" w:firstLine="0"/>
        <w:jc w:val="center"/>
        <w:rPr>
          <w:sz w:val="20"/>
        </w:rPr>
      </w:pPr>
      <w:r>
        <w:rPr>
          <w:color w:val="231F20"/>
          <w:sz w:val="20"/>
        </w:rPr>
        <w:t>2020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Annual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Average</w:t>
      </w: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81.791809pt;margin-top:11.330772pt;width:454.75pt;height:299.8pt;mso-position-horizontal-relative:page;mso-position-vertical-relative:paragraph;z-index:-15726080;mso-wrap-distance-left:0;mso-wrap-distance-right:0" id="docshapegroup31" coordorigin="1636,227" coordsize="9095,5996">
            <v:shape style="position:absolute;left:1635;top:226;width:8925;height:5996" type="#_x0000_t75" id="docshape32" stroked="false">
              <v:imagedata r:id="rId12" o:title=""/>
            </v:shape>
            <v:shape style="position:absolute;left:2038;top:370;width:583;height:223" type="#_x0000_t202" id="docshape3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424;top:397;width:553;height:223" type="#_x0000_t202" id="docshape3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119;top:454;width:1190;height:291" type="#_x0000_t202" id="docshape3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7"/>
                        <w:sz w:val="15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17"/>
                        <w:w w:val="110"/>
                        <w:position w:val="7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16;top:492;width:532;height:223" type="#_x0000_t202" id="docshape3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36;top:336;width:521;height:223" type="#_x0000_t202" id="docshape3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687;top:427;width:779;height:223" type="#_x0000_t202" id="docshape3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42;top:332;width:366;height:223" type="#_x0000_t202" id="docshape3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6973;top:703;width:485;height:223" type="#_x0000_t202" id="docshape4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1861;top:1014;width:952;height:223" type="#_x0000_t202" id="docshape4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5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2934;top:919;width:688;height:223" type="#_x0000_t202" id="docshape4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366;top:817;width:402;height:223" type="#_x0000_t202" id="docshape4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890;top:1109;width:612;height:223" type="#_x0000_t202" id="docshape4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556;top:946;width:780;height:223" type="#_x0000_t202" id="docshape45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660;top:787;width:587;height:223" type="#_x0000_t202" id="docshape4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847;top:1132;width:560;height:223" type="#_x0000_t202" id="docshape4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790;top:1219;width:476;height:223" type="#_x0000_t202" id="docshape4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547;top:1435;width:1128;height:223" type="#_x0000_t202" id="docshape4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8473;top:1260;width:823;height:223" type="#_x0000_t202" id="docshape5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Craighead</w:t>
                    </w:r>
                  </w:p>
                </w:txbxContent>
              </v:textbox>
              <w10:wrap type="none"/>
            </v:shape>
            <v:shape style="position:absolute;left:9417;top:1207;width:907;height:223" type="#_x0000_t202" id="docshape5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Mississippi</w:t>
                    </w:r>
                  </w:p>
                </w:txbxContent>
              </v:textbox>
              <w10:wrap type="none"/>
            </v:shape>
            <v:shape style="position:absolute;left:1904;top:1685;width:2171;height:352" type="#_x0000_t202" id="docshape5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1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2"/>
                        <w:sz w:val="15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9"/>
                        <w:w w:val="110"/>
                        <w:position w:val="-12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2"/>
                        <w:sz w:val="15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4976;top:1696;width:834;height:223" type="#_x0000_t202" id="docshape5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10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5942;top:1772;width:738;height:223" type="#_x0000_t202" id="docshape5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427;top:1666;width:676;height:223" type="#_x0000_t202" id="docshape55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04;top:1707;width:670;height:223" type="#_x0000_t202" id="docshape5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273;top:1965;width:421;height:223" type="#_x0000_t202" id="docshape5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821;top:2116;width:652;height:223" type="#_x0000_t202" id="docshape5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1940;top:2347;width:795;height:223" type="#_x0000_t202" id="docshape5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017;top:2321;width:514;height:223" type="#_x0000_t202" id="docshape6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509;top:2253;width:468;height:223" type="#_x0000_t202" id="docshape6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299;top:2184;width:484;height:223" type="#_x0000_t202" id="docshape6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342;top:2370;width:751;height:223" type="#_x0000_t202" id="docshape6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969;top:2336;width:843;height:223" type="#_x0000_t202" id="docshape6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590;top:2684;width:306;height:223" type="#_x0000_t202" id="docshape65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420;top:2556;width:712;height:223" type="#_x0000_t202" id="docshape6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549;top:2745;width:440;height:223" type="#_x0000_t202" id="docshape6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193;top:2650;width:861;height:223" type="#_x0000_t202" id="docshape6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6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403;top:2931;width:432;height:223" type="#_x0000_t202" id="docshape6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468;top:3109;width:598;height:223" type="#_x0000_t202" id="docshape7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42;top:3109;width:603;height:223" type="#_x0000_t202" id="docshape7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10;top:2980;width:532;height:223" type="#_x0000_t202" id="docshape7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327;top:3075;width:302;height:223" type="#_x0000_t202" id="docshape7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225;top:3567;width:363;height:223" type="#_x0000_t202" id="docshape7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847;top:3476;width:1008;height:223" type="#_x0000_t202" id="docshape75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3980;top:3412;width:640;height:223" type="#_x0000_t202" id="docshape7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811;top:3294;width:508;height:223" type="#_x0000_t202" id="docshape7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447;top:3241;width:611;height:223" type="#_x0000_t202" id="docshape7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136;top:3673;width:603;height:223" type="#_x0000_t202" id="docshape7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235;top:3881;width:1548;height:246" type="#_x0000_t202" id="docshape80" filled="false" stroked="false">
              <v:textbox inset="0,0,0,0">
                <w:txbxContent>
                  <w:p>
                    <w:pPr>
                      <w:tabs>
                        <w:tab w:pos="1088" w:val="left" w:leader="none"/>
                      </w:tabs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0"/>
                        <w:position w:val="-1"/>
                        <w:sz w:val="15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7048;top:3900;width:762;height:223" type="#_x0000_t202" id="docshape8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001;top:4396;width:513;height:223" type="#_x0000_t202" id="docshape8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528;top:4120;width:1020;height:348" type="#_x0000_t202" id="docshape83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5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13"/>
                        <w:sz w:val="15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6032;top:3938;width:758;height:223" type="#_x0000_t202" id="docshape8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083;top:4309;width:429;height:223" type="#_x0000_t202" id="docshape85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867;top:4449;width:505;height:223" type="#_x0000_t202" id="docshape8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573;top:4396;width:1516;height:298" type="#_x0000_t202" id="docshape87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31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7"/>
                        <w:sz w:val="15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277;top:4684;width:512;height:223" type="#_x0000_t202" id="docshape88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1893;top:4794;width:3178;height:1192" type="#_x0000_t202" id="docshape89" filled="false" stroked="false">
              <v:textbox inset="0,0,0,0">
                <w:txbxContent>
                  <w:p>
                    <w:pPr>
                      <w:spacing w:line="237" w:lineRule="exact"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6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River </w:t>
                    </w:r>
                    <w:r>
                      <w:rPr>
                        <w:rFonts w:ascii="Arial"/>
                        <w:b/>
                        <w:spacing w:val="12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12"/>
                        <w:sz w:val="15"/>
                      </w:rPr>
                      <w:t>Hempstead</w:t>
                    </w:r>
                  </w:p>
                  <w:p>
                    <w:pPr>
                      <w:spacing w:line="237" w:lineRule="exact" w:before="0"/>
                      <w:ind w:left="183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05"/>
                        <w:position w:val="12"/>
                        <w:sz w:val="15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20"/>
                        <w:w w:val="105"/>
                        <w:position w:val="12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Ouachita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27"/>
                      </w:rPr>
                    </w:pPr>
                  </w:p>
                  <w:p>
                    <w:pPr>
                      <w:spacing w:before="1"/>
                      <w:ind w:left="205" w:right="1258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Miller</w:t>
                    </w:r>
                  </w:p>
                  <w:p>
                    <w:pPr>
                      <w:spacing w:before="5"/>
                      <w:ind w:left="827" w:right="931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5073;top:5154;width:1275;height:553" type="#_x0000_t202" id="docshape90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Calhoun</w:t>
                    </w:r>
                  </w:p>
                  <w:p>
                    <w:pPr>
                      <w:spacing w:before="157"/>
                      <w:ind w:left="651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643;top:5101;width:424;height:223" type="#_x0000_t202" id="docshape91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3793;top:5714;width:772;height:223" type="#_x0000_t202" id="docshape92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20;top:5813;width:485;height:223" type="#_x0000_t202" id="docshape93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487;top:5763;width:560;height:223" type="#_x0000_t202" id="docshape94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330;top:5661;width:531;height:223" type="#_x0000_t202" id="docshape95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5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658;top:4354;width:2072;height:1863" type="#_x0000_t202" id="docshape96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2020</w:t>
                    </w:r>
                    <w:r>
                      <w:rPr>
                        <w:rFonts w:ascii="Arial"/>
                        <w:b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AA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20"/>
                      </w:rPr>
                      <w:t>Wages</w:t>
                    </w:r>
                  </w:p>
                  <w:p>
                    <w:pPr>
                      <w:spacing w:before="105"/>
                      <w:ind w:left="583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&lt;</w:t>
                    </w:r>
                    <w:r>
                      <w:rPr>
                        <w:rFonts w:ascii="Arial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$30,000</w:t>
                    </w:r>
                  </w:p>
                  <w:p>
                    <w:pPr>
                      <w:spacing w:before="126"/>
                      <w:ind w:left="583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$30,001</w:t>
                    </w:r>
                    <w:r>
                      <w:rPr>
                        <w:rFonts w:ascii="Arial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$40,000</w:t>
                    </w:r>
                  </w:p>
                  <w:p>
                    <w:pPr>
                      <w:spacing w:before="127"/>
                      <w:ind w:left="583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$40,001</w:t>
                    </w:r>
                    <w:r>
                      <w:rPr>
                        <w:rFonts w:ascii="Arial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$50,000</w:t>
                    </w:r>
                  </w:p>
                  <w:p>
                    <w:pPr>
                      <w:spacing w:before="123"/>
                      <w:ind w:left="583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$50,001</w:t>
                    </w:r>
                    <w:r>
                      <w:rPr>
                        <w:rFonts w:ascii="Arial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-</w:t>
                    </w:r>
                    <w:r>
                      <w:rPr>
                        <w:rFonts w:ascii="Arial"/>
                        <w:spacing w:val="5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$60,000</w:t>
                    </w:r>
                  </w:p>
                  <w:p>
                    <w:pPr>
                      <w:spacing w:before="126"/>
                      <w:ind w:left="583" w:right="0" w:firstLine="0"/>
                      <w:jc w:val="left"/>
                      <w:rPr>
                        <w:rFonts w:ascii="Arial"/>
                        <w:sz w:val="17"/>
                      </w:rPr>
                    </w:pPr>
                    <w:r>
                      <w:rPr>
                        <w:rFonts w:ascii="Arial"/>
                        <w:w w:val="105"/>
                        <w:sz w:val="17"/>
                      </w:rPr>
                      <w:t>&gt;</w:t>
                    </w:r>
                    <w:r>
                      <w:rPr>
                        <w:rFonts w:ascii="Arial"/>
                        <w:spacing w:val="2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Arial"/>
                        <w:w w:val="105"/>
                        <w:sz w:val="17"/>
                      </w:rPr>
                      <w:t>$60,000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headerReference w:type="default" r:id="rId10"/>
          <w:footerReference w:type="default" r:id="rId11"/>
          <w:pgSz w:w="12240" w:h="15840"/>
          <w:pgMar w:header="10" w:footer="530" w:top="2040" w:bottom="720" w:left="600" w:right="580"/>
          <w:pgNumType w:start="2"/>
        </w:sectPr>
      </w:pPr>
    </w:p>
    <w:p>
      <w:pPr>
        <w:spacing w:line="337" w:lineRule="exact" w:before="15"/>
        <w:ind w:left="1270" w:right="128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316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0"/>
        <w:jc w:val="both"/>
      </w:pPr>
      <w:r>
        <w:rPr>
          <w:color w:val="231F20"/>
        </w:rPr>
        <w:t>Labor force data, produced by the U.S. Department of Labor, Bureau of Labor Statistics and released</w:t>
      </w:r>
      <w:r>
        <w:rPr>
          <w:color w:val="231F20"/>
          <w:spacing w:val="1"/>
        </w:rPr>
        <w:t> </w:t>
      </w:r>
      <w:r>
        <w:rPr>
          <w:color w:val="231F20"/>
        </w:rPr>
        <w:t>by the Arkansas Division of Workforce Services, shows Arkansas’ seasonally adjusted unemployment</w:t>
      </w:r>
      <w:r>
        <w:rPr>
          <w:color w:val="231F20"/>
          <w:spacing w:val="1"/>
        </w:rPr>
        <w:t> </w:t>
      </w:r>
      <w:r>
        <w:rPr>
          <w:color w:val="231F20"/>
        </w:rPr>
        <w:t>rate</w:t>
      </w:r>
      <w:r>
        <w:rPr>
          <w:color w:val="231F20"/>
          <w:spacing w:val="-9"/>
        </w:rPr>
        <w:t> </w:t>
      </w:r>
      <w:r>
        <w:rPr>
          <w:color w:val="231F20"/>
        </w:rPr>
        <w:t>remained</w:t>
      </w:r>
      <w:r>
        <w:rPr>
          <w:color w:val="231F20"/>
          <w:spacing w:val="-9"/>
        </w:rPr>
        <w:t> </w:t>
      </w:r>
      <w:r>
        <w:rPr>
          <w:color w:val="231F20"/>
        </w:rPr>
        <w:t>unchanged</w:t>
      </w:r>
      <w:r>
        <w:rPr>
          <w:color w:val="231F20"/>
          <w:spacing w:val="-9"/>
        </w:rPr>
        <w:t> </w:t>
      </w:r>
      <w:r>
        <w:rPr>
          <w:color w:val="231F20"/>
        </w:rPr>
        <w:t>at</w:t>
      </w:r>
      <w:r>
        <w:rPr>
          <w:color w:val="231F20"/>
          <w:spacing w:val="-8"/>
        </w:rPr>
        <w:t> </w:t>
      </w:r>
      <w:r>
        <w:rPr>
          <w:color w:val="231F20"/>
        </w:rPr>
        <w:t>4.4</w:t>
      </w:r>
      <w:r>
        <w:rPr>
          <w:color w:val="231F20"/>
          <w:spacing w:val="-9"/>
        </w:rPr>
        <w:t> </w:t>
      </w:r>
      <w:r>
        <w:rPr>
          <w:color w:val="231F20"/>
        </w:rPr>
        <w:t>percent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May.</w:t>
      </w:r>
      <w:r>
        <w:rPr>
          <w:color w:val="231F20"/>
          <w:spacing w:val="-8"/>
        </w:rPr>
        <w:t> </w:t>
      </w:r>
      <w:r>
        <w:rPr>
          <w:color w:val="231F20"/>
        </w:rPr>
        <w:t>Arkansas’</w:t>
      </w:r>
      <w:r>
        <w:rPr>
          <w:color w:val="231F20"/>
          <w:spacing w:val="-9"/>
        </w:rPr>
        <w:t> </w:t>
      </w:r>
      <w:r>
        <w:rPr>
          <w:color w:val="231F20"/>
        </w:rPr>
        <w:t>civilian</w:t>
      </w:r>
      <w:r>
        <w:rPr>
          <w:color w:val="231F20"/>
          <w:spacing w:val="-9"/>
        </w:rPr>
        <w:t> </w:t>
      </w: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force</w:t>
      </w:r>
      <w:r>
        <w:rPr>
          <w:color w:val="231F20"/>
          <w:spacing w:val="-8"/>
        </w:rPr>
        <w:t> </w:t>
      </w:r>
      <w:r>
        <w:rPr>
          <w:color w:val="231F20"/>
        </w:rPr>
        <w:t>declined</w:t>
      </w:r>
      <w:r>
        <w:rPr>
          <w:color w:val="231F20"/>
          <w:spacing w:val="-9"/>
        </w:rPr>
        <w:t> </w:t>
      </w:r>
      <w:r>
        <w:rPr>
          <w:color w:val="231F20"/>
        </w:rPr>
        <w:t>4,733,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result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63"/>
        </w:rPr>
        <w:t> </w:t>
      </w:r>
      <w:r>
        <w:rPr>
          <w:color w:val="231F20"/>
        </w:rPr>
        <w:t>3,971</w:t>
      </w:r>
      <w:r>
        <w:rPr>
          <w:color w:val="231F20"/>
          <w:spacing w:val="-5"/>
        </w:rPr>
        <w:t> </w:t>
      </w:r>
      <w:r>
        <w:rPr>
          <w:color w:val="231F20"/>
        </w:rPr>
        <w:t>fewer</w:t>
      </w:r>
      <w:r>
        <w:rPr>
          <w:color w:val="231F20"/>
          <w:spacing w:val="-5"/>
        </w:rPr>
        <w:t> </w:t>
      </w:r>
      <w:r>
        <w:rPr>
          <w:color w:val="231F20"/>
        </w:rPr>
        <w:t>employed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762</w:t>
      </w:r>
      <w:r>
        <w:rPr>
          <w:color w:val="231F20"/>
          <w:spacing w:val="-4"/>
        </w:rPr>
        <w:t> </w:t>
      </w:r>
      <w:r>
        <w:rPr>
          <w:color w:val="231F20"/>
        </w:rPr>
        <w:t>fewer</w:t>
      </w:r>
      <w:r>
        <w:rPr>
          <w:color w:val="231F20"/>
          <w:spacing w:val="-5"/>
        </w:rPr>
        <w:t> </w:t>
      </w:r>
      <w:r>
        <w:rPr>
          <w:color w:val="231F20"/>
        </w:rPr>
        <w:t>unemployed</w:t>
      </w:r>
      <w:r>
        <w:rPr>
          <w:color w:val="231F20"/>
          <w:spacing w:val="-5"/>
        </w:rPr>
        <w:t> </w:t>
      </w:r>
      <w:r>
        <w:rPr>
          <w:color w:val="231F20"/>
        </w:rPr>
        <w:t>Arkansans.</w:t>
      </w:r>
      <w:r>
        <w:rPr>
          <w:color w:val="231F20"/>
          <w:spacing w:val="-4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5.8</w:t>
      </w:r>
      <w:r>
        <w:rPr>
          <w:color w:val="231F20"/>
          <w:spacing w:val="-4"/>
        </w:rPr>
        <w:t> </w:t>
      </w:r>
      <w:r>
        <w:rPr>
          <w:color w:val="231F20"/>
        </w:rPr>
        <w:t>percent,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United</w:t>
      </w:r>
      <w:r>
        <w:rPr>
          <w:color w:val="231F20"/>
          <w:spacing w:val="-4"/>
        </w:rPr>
        <w:t> </w:t>
      </w:r>
      <w:r>
        <w:rPr>
          <w:color w:val="231F20"/>
        </w:rPr>
        <w:t>States’</w:t>
      </w:r>
      <w:r>
        <w:rPr>
          <w:color w:val="231F20"/>
          <w:spacing w:val="-5"/>
        </w:rPr>
        <w:t> </w:t>
      </w:r>
      <w:r>
        <w:rPr>
          <w:color w:val="231F20"/>
        </w:rPr>
        <w:t>jobless</w:t>
      </w:r>
      <w:r>
        <w:rPr>
          <w:color w:val="231F20"/>
          <w:spacing w:val="-63"/>
        </w:rPr>
        <w:t> </w:t>
      </w:r>
      <w:r>
        <w:rPr>
          <w:color w:val="231F20"/>
        </w:rPr>
        <w:t>rate dropped three-tenths of a percentage point between April and May.</w:t>
      </w:r>
    </w:p>
    <w:p>
      <w:pPr>
        <w:pStyle w:val="BodyText"/>
        <w:spacing w:line="199" w:lineRule="auto" w:before="222"/>
        <w:ind w:left="143" w:right="134"/>
        <w:jc w:val="both"/>
      </w:pPr>
      <w:r>
        <w:rPr>
          <w:color w:val="231F20"/>
          <w:spacing w:val="-1"/>
        </w:rPr>
        <w:t>BLS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Program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Operations</w:t>
      </w:r>
      <w:r>
        <w:rPr>
          <w:color w:val="231F20"/>
          <w:spacing w:val="-15"/>
        </w:rPr>
        <w:t> </w:t>
      </w:r>
      <w:r>
        <w:rPr>
          <w:color w:val="231F20"/>
        </w:rPr>
        <w:t>Manager</w:t>
      </w:r>
      <w:r>
        <w:rPr>
          <w:color w:val="231F20"/>
          <w:spacing w:val="-15"/>
        </w:rPr>
        <w:t> </w:t>
      </w:r>
      <w:r>
        <w:rPr>
          <w:color w:val="231F20"/>
        </w:rPr>
        <w:t>Susan</w:t>
      </w:r>
      <w:r>
        <w:rPr>
          <w:color w:val="231F20"/>
          <w:spacing w:val="-15"/>
        </w:rPr>
        <w:t> </w:t>
      </w:r>
      <w:r>
        <w:rPr>
          <w:color w:val="231F20"/>
        </w:rPr>
        <w:t>Price</w:t>
      </w:r>
      <w:r>
        <w:rPr>
          <w:color w:val="231F20"/>
          <w:spacing w:val="-15"/>
        </w:rPr>
        <w:t> </w:t>
      </w:r>
      <w:r>
        <w:rPr>
          <w:color w:val="231F20"/>
        </w:rPr>
        <w:t>said,</w:t>
      </w:r>
      <w:r>
        <w:rPr>
          <w:color w:val="231F20"/>
          <w:spacing w:val="-15"/>
        </w:rPr>
        <w:t> </w:t>
      </w:r>
      <w:r>
        <w:rPr>
          <w:color w:val="231F20"/>
        </w:rPr>
        <w:t>“Arkansas’</w:t>
      </w:r>
      <w:r>
        <w:rPr>
          <w:color w:val="231F20"/>
          <w:spacing w:val="-15"/>
        </w:rPr>
        <w:t> </w:t>
      </w:r>
      <w:r>
        <w:rPr>
          <w:color w:val="231F20"/>
        </w:rPr>
        <w:t>economy</w:t>
      </w:r>
      <w:r>
        <w:rPr>
          <w:color w:val="231F20"/>
          <w:spacing w:val="-15"/>
        </w:rPr>
        <w:t> </w:t>
      </w:r>
      <w:r>
        <w:rPr>
          <w:color w:val="231F20"/>
        </w:rPr>
        <w:t>continues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5"/>
        </w:rPr>
        <w:t> </w:t>
      </w:r>
      <w:r>
        <w:rPr>
          <w:color w:val="231F20"/>
        </w:rPr>
        <w:t>see</w:t>
      </w:r>
      <w:r>
        <w:rPr>
          <w:color w:val="231F20"/>
          <w:spacing w:val="-16"/>
        </w:rPr>
        <w:t> </w:t>
      </w:r>
      <w:r>
        <w:rPr>
          <w:color w:val="231F20"/>
        </w:rPr>
        <w:t>improvement,</w:t>
      </w:r>
      <w:r>
        <w:rPr>
          <w:color w:val="231F20"/>
          <w:spacing w:val="-63"/>
        </w:rPr>
        <w:t> </w:t>
      </w:r>
      <w:r>
        <w:rPr>
          <w:color w:val="231F20"/>
        </w:rPr>
        <w:t>as the number of employed has increased 61,414 compared to May 2020. At 4.4 percent, the states’</w:t>
      </w:r>
      <w:r>
        <w:rPr>
          <w:color w:val="231F20"/>
          <w:spacing w:val="1"/>
        </w:rPr>
        <w:t> </w:t>
      </w:r>
      <w:r>
        <w:rPr>
          <w:color w:val="231F20"/>
        </w:rPr>
        <w:t>jobless</w:t>
      </w:r>
      <w:r>
        <w:rPr>
          <w:color w:val="231F20"/>
          <w:spacing w:val="-3"/>
        </w:rPr>
        <w:t> </w:t>
      </w:r>
      <w:r>
        <w:rPr>
          <w:color w:val="231F20"/>
        </w:rPr>
        <w:t>rate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2"/>
        </w:rPr>
        <w:t> </w:t>
      </w:r>
      <w:r>
        <w:rPr>
          <w:color w:val="231F20"/>
        </w:rPr>
        <w:t>currently</w:t>
      </w:r>
      <w:r>
        <w:rPr>
          <w:color w:val="231F20"/>
          <w:spacing w:val="-1"/>
        </w:rPr>
        <w:t> </w:t>
      </w:r>
      <w:r>
        <w:rPr>
          <w:color w:val="231F20"/>
        </w:rPr>
        <w:t>one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four-tenths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2"/>
        </w:rPr>
        <w:t> </w:t>
      </w:r>
      <w:r>
        <w:rPr>
          <w:color w:val="231F20"/>
        </w:rPr>
        <w:t>point</w:t>
      </w:r>
      <w:r>
        <w:rPr>
          <w:color w:val="231F20"/>
          <w:spacing w:val="-1"/>
        </w:rPr>
        <w:t> </w:t>
      </w:r>
      <w:r>
        <w:rPr>
          <w:color w:val="231F20"/>
        </w:rPr>
        <w:t>lower</w:t>
      </w:r>
      <w:r>
        <w:rPr>
          <w:color w:val="231F20"/>
          <w:spacing w:val="-2"/>
        </w:rPr>
        <w:t> </w:t>
      </w:r>
      <w:r>
        <w:rPr>
          <w:color w:val="231F20"/>
        </w:rPr>
        <w:t>than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United</w:t>
      </w:r>
      <w:r>
        <w:rPr>
          <w:color w:val="231F20"/>
          <w:spacing w:val="-2"/>
        </w:rPr>
        <w:t> </w:t>
      </w:r>
      <w:r>
        <w:rPr>
          <w:color w:val="231F20"/>
        </w:rPr>
        <w:t>States’</w:t>
      </w:r>
      <w:r>
        <w:rPr>
          <w:color w:val="231F20"/>
          <w:spacing w:val="-1"/>
        </w:rPr>
        <w:t> </w:t>
      </w:r>
      <w:r>
        <w:rPr>
          <w:color w:val="231F20"/>
        </w:rPr>
        <w:t>rate.”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before="100"/>
        <w:ind w:left="1270" w:right="1264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548096" id="docshapegroup97" coordorigin="706,576" coordsize="10800,2204">
            <v:rect style="position:absolute;left:736;top:605;width:10740;height:2144" id="docshape98" filled="false" stroked="true" strokeweight="3pt" strokecolor="#999899">
              <v:stroke dashstyle="solid"/>
            </v:rect>
            <v:shape style="position:absolute;left:3727;top:677;width:1781;height:267" type="#_x0000_t202" id="docshape9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10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101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1,298,687</w:t>
                      <w:tab/>
                      <w:t>1,302,658</w:t>
                      <w:tab/>
                      <w:t>1,237,273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1,306,082</w:t>
                      <w:tab/>
                      <w:t>1,308,597</w:t>
                      <w:tab/>
                      <w:t>1,240,444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359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726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59,078</w:t>
                      <w:tab/>
                      <w:t>59,840</w:t>
                      <w:tab/>
                      <w:t>114,735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60,425</w:t>
                      <w:tab/>
                      <w:t>58,531</w:t>
                      <w:tab/>
                      <w:t>118,575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4.4</w:t>
                      <w:tab/>
                      <w:t>4.4</w:t>
                      <w:tab/>
                      <w:t>8.5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4.4</w:t>
                      <w:tab/>
                      <w:t>4.3</w:t>
                      <w:tab/>
                      <w:t>8.7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6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018" w:val="lef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5.8</w:t>
                      <w:tab/>
                      <w:t>6.1</w:t>
                      <w:tab/>
                      <w:t>13.3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5.5</w:t>
                      <w:tab/>
                      <w:t>5.7</w:t>
                      <w:tab/>
                      <w:t>13.0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32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right="1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1,357,765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1,362,498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1,352,008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1,366,507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>1,367,128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1,359,019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30" w:top="2060" w:bottom="84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before="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16.0%</w:t>
      </w:r>
    </w:p>
    <w:p>
      <w:pPr>
        <w:spacing w:line="253" w:lineRule="exact" w:before="100"/>
        <w:ind w:left="550" w:right="221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Rates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Adjusted)-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Arkansas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United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States</w:t>
      </w:r>
    </w:p>
    <w:p>
      <w:pPr>
        <w:spacing w:line="253" w:lineRule="exact" w:before="0"/>
        <w:ind w:left="550" w:right="2214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3760" from="92.826698pt,19.450151pt" to="542.346596pt,19.450151pt" stroked="true" strokeweight=".40065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104" w:space="542"/>
            <w:col w:w="9414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before="70"/>
        <w:ind w:left="548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92.826698pt;margin-top:-5.175414pt;width:449.55pt;height:163.15pt;mso-position-horizontal-relative:page;mso-position-vertical-relative:paragraph;z-index:15733248" id="docshapegroup102" coordorigin="1857,-104" coordsize="8991,3263">
            <v:shape style="position:absolute;left:1856;top:1290;width:8991;height:1683" id="docshape103" coordorigin="1857,1291" coordsize="8991,1683" path="m1857,2973l10847,2973m1857,2412l10847,2412m1857,1851l10847,1851m1857,1291l10847,1291e" filled="false" stroked="true" strokeweight=".477674pt" strokecolor="#d9d9d9">
              <v:path arrowok="t"/>
              <v:stroke dashstyle="solid"/>
            </v:shape>
            <v:shape style="position:absolute;left:2034;top:1240;width:8632;height:1900" id="docshape104" coordorigin="2035,1240" coordsize="8632,1900" path="m2035,3140l2107,3134,2179,3127,2251,3121,2323,3116,2395,3112,2484,3110,2574,3110,2664,3111,2754,3112,3114,3112,3474,3112,3833,3112,3923,3113,4013,3114,4103,3114,4193,3112,4265,3108,4337,3103,4409,3097,4481,3090,4553,3084,4624,3078,4696,3073,4768,3067,4840,3062,4912,3056,4984,3050,5056,3045,5128,3039,5200,3034,5272,3028,5313,3033,5377,3047,5452,3059,5527,3062,5590,3045,5632,3000,5664,2900,5681,2835,5697,2763,5713,2683,5730,2597,5746,2507,5762,2413,5779,2315,5795,2217,5811,2117,5828,2018,5844,1921,5860,1826,5877,1735,5893,1649,5909,1568,5926,1495,5942,1429,5975,1326,6021,1252,6051,1240,6081,1251,6141,1326,6171,1382,6201,1444,6231,1509,6261,1572,6291,1629,6351,1711,6423,1765,6495,1806,6567,1839,6639,1871,6711,1907,6782,1947,6854,1987,6926,2027,6998,2066,7070,2103,7142,2139,7214,2173,7286,2205,7358,2238,7430,2271,7502,2306,7574,2343,7646,2378,7718,2411,7789,2440,7861,2462,7933,2479,8005,2494,8077,2508,8149,2524,8221,2540,8293,2556,8365,2572,8437,2589,8509,2608,8581,2629,8653,2652,8725,2676,8797,2699,8868,2720,8940,2739,9012,2758,9084,2776,9156,2791,9228,2804,9300,2813,9372,2819,9444,2823,9516,2827,9588,2832,9660,2838,9732,2844,9804,2851,9876,2856,9947,2860,10037,2862,10127,2862,10217,2860,10307,2860,10667,2860e" filled="false" stroked="true" strokeweight="1.902956pt" strokecolor="#006fc0">
              <v:path arrowok="t"/>
              <v:stroke dashstyle="solid"/>
            </v:shape>
            <v:shape style="position:absolute;left:1856;top:170;width:8991;height:561" id="docshape105" coordorigin="1857,170" coordsize="8991,561" path="m1857,730l10847,730m1857,170l10847,170e" filled="false" stroked="true" strokeweight=".477674pt" strokecolor="#d9d9d9">
              <v:path arrowok="t"/>
              <v:stroke dashstyle="solid"/>
            </v:shape>
            <v:shape style="position:absolute;left:2034;top:-84;width:8632;height:3208" id="docshape106" coordorigin="2035,-83" coordsize="8632,3208" path="m2035,3085l2107,3079,2179,3072,2251,3066,2323,3061,2395,3057,2484,3055,2574,3055,2664,3056,2754,3057,2826,3056,2898,3054,2970,3053,3042,3053,3114,3057,3186,3066,3258,3079,3330,3094,3402,3106,3474,3113,3545,3112,3617,3105,3689,3096,3761,3088,3833,3085,3905,3087,3977,3093,4049,3101,4121,3108,4193,3113,4283,3116,4373,3116,4463,3116,4553,3113,4624,3108,4696,3101,4768,3093,4840,3087,4912,3085,4984,3091,5056,3106,5128,3119,5200,3124,5272,3113,5374,3082,5452,3049,5529,3003,5594,2941,5632,2861,5651,2764,5670,2645,5680,2578,5690,2506,5700,2431,5709,2351,5719,2269,5729,2183,5738,2094,5748,2003,5758,1910,5768,1815,5777,1719,5787,1622,5797,1524,5806,1426,5816,1328,5826,1231,5836,1134,5845,1038,5855,944,5865,851,5875,761,5884,673,5894,589,5904,507,5913,429,5923,355,5933,285,5943,219,5952,159,5972,54,5991,-26,6036,-83,6066,-75,6135,-5,6171,49,6207,109,6243,172,6276,233,6306,289,6331,335,6351,366,6391,427,6431,495,6471,569,6511,645,6551,722,6591,796,6631,866,6671,929,6711,983,6770,1043,6830,1085,6890,1116,6950,1146,7010,1183,7070,1235,7115,1289,7160,1352,7205,1422,7250,1494,7295,1566,7340,1633,7385,1692,7430,1740,7502,1789,7574,1815,7646,1831,7718,1849,7789,1880,7849,1921,7909,1971,7969,2025,8029,2078,8089,2125,8149,2160,8221,2187,8293,2201,8365,2208,8437,2212,8509,2216,8581,2218,8653,2215,8725,2211,8797,2210,8868,2216,8940,2233,9012,2257,9084,2284,9156,2309,9228,2328,9300,2339,9372,2344,9444,2347,9516,2350,9588,2356,9660,2367,9732,2381,9804,2395,9876,2406,9947,2412,10019,2410,10091,2402,10163,2391,10235,2384,10307,2384,10379,2394,10451,2410,10523,2429,10595,2450,10667,2468e" filled="false" stroked="true" strokeweight="1.956958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14.0%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7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12.0%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7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10.0%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70"/>
        <w:ind w:left="65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8.0%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70"/>
        <w:ind w:left="65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6.0%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69"/>
        <w:ind w:left="65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4.0%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70"/>
        <w:ind w:left="653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2736" from="92.826698pt,8.512555pt" to="542.346596pt,8.512555pt" stroked="true" strokeweight=".40065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2.0%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70"/>
        <w:ind w:left="65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0.0%</w:t>
      </w:r>
    </w:p>
    <w:p>
      <w:pPr>
        <w:spacing w:line="240" w:lineRule="auto" w:before="11" w:after="25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5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49.55pt;height:.45pt;mso-position-horizontal-relative:char;mso-position-vertical-relative:line" id="docshapegroup107" coordorigin="0,0" coordsize="8991,9">
            <v:line style="position:absolute" from="0,4" to="8990,4" stroked="true" strokeweight=".400659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2169" w:val="left" w:leader="none"/>
          <w:tab w:pos="4310" w:val="left" w:leader="none"/>
          <w:tab w:pos="4653" w:val="left" w:leader="none"/>
          <w:tab w:pos="6485" w:val="left" w:leader="none"/>
          <w:tab w:pos="8626" w:val="left" w:leader="none"/>
        </w:tabs>
        <w:spacing w:line="270" w:lineRule="atLeast" w:before="0"/>
        <w:ind w:left="3369" w:right="653" w:hanging="3375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-20546048" from="237.977692pt,23.117887pt" to="252.177728pt,23.117887pt" stroked="true" strokeweight="1.86974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45536" from="302.144104pt,23.117887pt" to="316.34414pt,23.117887pt" stroked="true" strokeweight="1.86974pt" strokecolor="#a6a6a6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May</w:t>
      </w:r>
      <w:r>
        <w:rPr>
          <w:rFonts w:ascii="Calibri"/>
          <w:color w:val="585858"/>
          <w:spacing w:val="-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  <w:tab/>
        <w:t>Nov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  <w:tab/>
        <w:tab/>
        <w:t>May</w:t>
      </w:r>
      <w:r>
        <w:rPr>
          <w:rFonts w:ascii="Calibri"/>
          <w:color w:val="585858"/>
          <w:spacing w:val="-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  <w:tab/>
        <w:t>Nov</w:t>
      </w:r>
      <w:r>
        <w:rPr>
          <w:rFonts w:ascii="Calibri"/>
          <w:color w:val="585858"/>
          <w:spacing w:val="-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  <w:tab/>
      </w:r>
      <w:r>
        <w:rPr>
          <w:rFonts w:ascii="Calibri"/>
          <w:color w:val="585858"/>
          <w:spacing w:val="-2"/>
          <w:w w:val="140"/>
          <w:sz w:val="15"/>
        </w:rPr>
        <w:t>May '21</w:t>
      </w:r>
      <w:r>
        <w:rPr>
          <w:rFonts w:ascii="Calibri"/>
          <w:color w:val="585858"/>
          <w:spacing w:val="-44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Arkansas</w:t>
        <w:tab/>
        <w:tab/>
        <w:t>United</w:t>
      </w:r>
      <w:r>
        <w:rPr>
          <w:rFonts w:ascii="Calibri"/>
          <w:color w:val="585858"/>
          <w:spacing w:val="-1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States</w:t>
      </w:r>
    </w:p>
    <w:p>
      <w:pPr>
        <w:spacing w:after="0" w:line="270" w:lineRule="atLeast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065" w:space="40"/>
            <w:col w:w="9955"/>
          </w:cols>
        </w:sectPr>
      </w:pPr>
    </w:p>
    <w:p>
      <w:pPr>
        <w:spacing w:line="337" w:lineRule="exact" w:before="21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288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270" w:right="1270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270" w:right="1259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45024" id="docshape108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5"/>
        <w:gridCol w:w="1282"/>
        <w:gridCol w:w="1278"/>
        <w:gridCol w:w="1409"/>
        <w:gridCol w:w="1377"/>
        <w:gridCol w:w="1533"/>
      </w:tblGrid>
      <w:tr>
        <w:trPr>
          <w:trHeight w:val="266" w:hRule="atLeast"/>
        </w:trPr>
        <w:tc>
          <w:tcPr>
            <w:tcW w:w="3865" w:type="dxa"/>
          </w:tcPr>
          <w:p>
            <w:pPr>
              <w:pStyle w:val="TableParagraph"/>
              <w:spacing w:line="246" w:lineRule="exact"/>
              <w:ind w:left="1638" w:right="1475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82" w:type="dxa"/>
          </w:tcPr>
          <w:p>
            <w:pPr>
              <w:pStyle w:val="TableParagraph"/>
              <w:spacing w:line="240" w:lineRule="auto" w:before="3"/>
              <w:ind w:right="3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 w:before="21"/>
              <w:ind w:right="3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 w:before="21"/>
              <w:ind w:right="4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 w:before="21"/>
              <w:ind w:right="51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3" w:type="dxa"/>
          </w:tcPr>
          <w:p>
            <w:pPr>
              <w:pStyle w:val="TableParagraph"/>
              <w:spacing w:line="225" w:lineRule="exact" w:before="21"/>
              <w:ind w:right="6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65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8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1272.2</w:t>
            </w:r>
          </w:p>
        </w:tc>
        <w:tc>
          <w:tcPr>
            <w:tcW w:w="127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1266.1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1201.7</w:t>
            </w:r>
          </w:p>
        </w:tc>
        <w:tc>
          <w:tcPr>
            <w:tcW w:w="137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6.1</w:t>
            </w:r>
          </w:p>
        </w:tc>
        <w:tc>
          <w:tcPr>
            <w:tcW w:w="153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70.5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14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221.1</w:t>
            </w:r>
          </w:p>
        </w:tc>
        <w:tc>
          <w:tcPr>
            <w:tcW w:w="1278" w:type="dxa"/>
          </w:tcPr>
          <w:p>
            <w:pPr>
              <w:pStyle w:val="TableParagraph"/>
              <w:spacing w:line="214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219.3</w:t>
            </w:r>
          </w:p>
        </w:tc>
        <w:tc>
          <w:tcPr>
            <w:tcW w:w="1409" w:type="dxa"/>
          </w:tcPr>
          <w:p>
            <w:pPr>
              <w:pStyle w:val="TableParagraph"/>
              <w:spacing w:line="214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209.6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1.8</w:t>
            </w:r>
          </w:p>
        </w:tc>
        <w:tc>
          <w:tcPr>
            <w:tcW w:w="1533" w:type="dxa"/>
          </w:tcPr>
          <w:p>
            <w:pPr>
              <w:pStyle w:val="TableParagraph"/>
              <w:spacing w:line="214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11.5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58.9</w:t>
            </w:r>
          </w:p>
        </w:tc>
        <w:tc>
          <w:tcPr>
            <w:tcW w:w="1278" w:type="dxa"/>
          </w:tcPr>
          <w:p>
            <w:pPr>
              <w:pStyle w:val="TableParagraph"/>
              <w:spacing w:line="215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59.5</w:t>
            </w:r>
          </w:p>
        </w:tc>
        <w:tc>
          <w:tcPr>
            <w:tcW w:w="1409" w:type="dxa"/>
          </w:tcPr>
          <w:p>
            <w:pPr>
              <w:pStyle w:val="TableParagraph"/>
              <w:spacing w:line="215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58.4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3" w:type="dxa"/>
          </w:tcPr>
          <w:p>
            <w:pPr>
              <w:pStyle w:val="TableParagraph"/>
              <w:spacing w:line="215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16" w:lineRule="exact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5.4</w:t>
            </w:r>
          </w:p>
        </w:tc>
        <w:tc>
          <w:tcPr>
            <w:tcW w:w="1278" w:type="dxa"/>
          </w:tcPr>
          <w:p>
            <w:pPr>
              <w:pStyle w:val="TableParagraph"/>
              <w:spacing w:line="216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1409" w:type="dxa"/>
          </w:tcPr>
          <w:p>
            <w:pPr>
              <w:pStyle w:val="TableParagraph"/>
              <w:spacing w:line="216" w:lineRule="exact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77" w:type="dxa"/>
          </w:tcPr>
          <w:p>
            <w:pPr>
              <w:pStyle w:val="TableParagraph"/>
              <w:spacing w:line="216" w:lineRule="exact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3" w:type="dxa"/>
          </w:tcPr>
          <w:p>
            <w:pPr>
              <w:pStyle w:val="TableParagraph"/>
              <w:spacing w:line="216" w:lineRule="exact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17" w:lineRule="exact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53.5</w:t>
            </w:r>
          </w:p>
        </w:tc>
        <w:tc>
          <w:tcPr>
            <w:tcW w:w="1278" w:type="dxa"/>
          </w:tcPr>
          <w:p>
            <w:pPr>
              <w:pStyle w:val="TableParagraph"/>
              <w:spacing w:line="217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54.2</w:t>
            </w:r>
          </w:p>
        </w:tc>
        <w:tc>
          <w:tcPr>
            <w:tcW w:w="1409" w:type="dxa"/>
          </w:tcPr>
          <w:p>
            <w:pPr>
              <w:pStyle w:val="TableParagraph"/>
              <w:spacing w:line="217" w:lineRule="exact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52.9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-0.7</w:t>
            </w:r>
          </w:p>
        </w:tc>
        <w:tc>
          <w:tcPr>
            <w:tcW w:w="1533" w:type="dxa"/>
          </w:tcPr>
          <w:p>
            <w:pPr>
              <w:pStyle w:val="TableParagraph"/>
              <w:spacing w:line="217" w:lineRule="exact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82" w:type="dxa"/>
          </w:tcPr>
          <w:p>
            <w:pPr>
              <w:pStyle w:val="TableParagraph"/>
              <w:spacing w:line="218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34.1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34.2</w:t>
            </w:r>
          </w:p>
        </w:tc>
        <w:tc>
          <w:tcPr>
            <w:tcW w:w="1409" w:type="dxa"/>
          </w:tcPr>
          <w:p>
            <w:pPr>
              <w:pStyle w:val="TableParagraph"/>
              <w:spacing w:line="218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3" w:type="dxa"/>
          </w:tcPr>
          <w:p>
            <w:pPr>
              <w:pStyle w:val="TableParagraph"/>
              <w:spacing w:line="218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0" w:lineRule="exact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162.2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159.8</w:t>
            </w:r>
          </w:p>
        </w:tc>
        <w:tc>
          <w:tcPr>
            <w:tcW w:w="1409" w:type="dxa"/>
          </w:tcPr>
          <w:p>
            <w:pPr>
              <w:pStyle w:val="TableParagraph"/>
              <w:spacing w:line="220" w:lineRule="exact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151.2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2.4</w:t>
            </w:r>
          </w:p>
        </w:tc>
        <w:tc>
          <w:tcPr>
            <w:tcW w:w="1533" w:type="dxa"/>
          </w:tcPr>
          <w:p>
            <w:pPr>
              <w:pStyle w:val="TableParagraph"/>
              <w:spacing w:line="220" w:lineRule="exact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11.0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82" w:type="dxa"/>
          </w:tcPr>
          <w:p>
            <w:pPr>
              <w:pStyle w:val="TableParagraph"/>
              <w:spacing w:line="221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81.1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1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80.1</w:t>
            </w:r>
          </w:p>
        </w:tc>
        <w:tc>
          <w:tcPr>
            <w:tcW w:w="1409" w:type="dxa"/>
          </w:tcPr>
          <w:p>
            <w:pPr>
              <w:pStyle w:val="TableParagraph"/>
              <w:spacing w:line="221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70.2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1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  <w:tc>
          <w:tcPr>
            <w:tcW w:w="1533" w:type="dxa"/>
          </w:tcPr>
          <w:p>
            <w:pPr>
              <w:pStyle w:val="TableParagraph"/>
              <w:spacing w:line="221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10.9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81.1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2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79.7</w:t>
            </w:r>
          </w:p>
        </w:tc>
        <w:tc>
          <w:tcPr>
            <w:tcW w:w="1409" w:type="dxa"/>
          </w:tcPr>
          <w:p>
            <w:pPr>
              <w:pStyle w:val="TableParagraph"/>
              <w:spacing w:line="222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81.0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1.4</w:t>
            </w:r>
          </w:p>
        </w:tc>
        <w:tc>
          <w:tcPr>
            <w:tcW w:w="1533" w:type="dxa"/>
          </w:tcPr>
          <w:p>
            <w:pPr>
              <w:pStyle w:val="TableParagraph"/>
              <w:spacing w:line="222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3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1051.1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3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1046.8</w:t>
            </w:r>
          </w:p>
        </w:tc>
        <w:tc>
          <w:tcPr>
            <w:tcW w:w="1409" w:type="dxa"/>
          </w:tcPr>
          <w:p>
            <w:pPr>
              <w:pStyle w:val="TableParagraph"/>
              <w:spacing w:line="223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992.1</w:t>
            </w:r>
          </w:p>
        </w:tc>
        <w:tc>
          <w:tcPr>
            <w:tcW w:w="1377" w:type="dxa"/>
          </w:tcPr>
          <w:p>
            <w:pPr>
              <w:pStyle w:val="TableParagraph"/>
              <w:spacing w:line="223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4.3</w:t>
            </w:r>
          </w:p>
        </w:tc>
        <w:tc>
          <w:tcPr>
            <w:tcW w:w="1533" w:type="dxa"/>
          </w:tcPr>
          <w:p>
            <w:pPr>
              <w:pStyle w:val="TableParagraph"/>
              <w:spacing w:line="223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59.0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3" w:lineRule="exact" w:before="6"/>
              <w:ind w:right="3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4" w:lineRule="exact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250.6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248.7</w:t>
            </w:r>
          </w:p>
        </w:tc>
        <w:tc>
          <w:tcPr>
            <w:tcW w:w="1409" w:type="dxa"/>
          </w:tcPr>
          <w:p>
            <w:pPr>
              <w:pStyle w:val="TableParagraph"/>
              <w:spacing w:line="224" w:lineRule="exact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239.6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1.9</w:t>
            </w:r>
          </w:p>
        </w:tc>
        <w:tc>
          <w:tcPr>
            <w:tcW w:w="1533" w:type="dxa"/>
          </w:tcPr>
          <w:p>
            <w:pPr>
              <w:pStyle w:val="TableParagraph"/>
              <w:spacing w:line="224" w:lineRule="exact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11.0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82" w:type="dxa"/>
          </w:tcPr>
          <w:p>
            <w:pPr>
              <w:pStyle w:val="TableParagraph"/>
              <w:spacing w:line="225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47.1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5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409" w:type="dxa"/>
          </w:tcPr>
          <w:p>
            <w:pPr>
              <w:pStyle w:val="TableParagraph"/>
              <w:spacing w:line="225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46.0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33" w:type="dxa"/>
          </w:tcPr>
          <w:p>
            <w:pPr>
              <w:pStyle w:val="TableParagraph"/>
              <w:spacing w:line="225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82" w:type="dxa"/>
          </w:tcPr>
          <w:p>
            <w:pPr>
              <w:pStyle w:val="TableParagraph"/>
              <w:spacing w:line="226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138.5</w:t>
            </w:r>
          </w:p>
        </w:tc>
        <w:tc>
          <w:tcPr>
            <w:tcW w:w="1278" w:type="dxa"/>
          </w:tcPr>
          <w:p>
            <w:pPr>
              <w:pStyle w:val="TableParagraph"/>
              <w:spacing w:line="226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137.6</w:t>
            </w:r>
          </w:p>
        </w:tc>
        <w:tc>
          <w:tcPr>
            <w:tcW w:w="1409" w:type="dxa"/>
          </w:tcPr>
          <w:p>
            <w:pPr>
              <w:pStyle w:val="TableParagraph"/>
              <w:spacing w:line="226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129.4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9.1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right="27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8" w:lineRule="exact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65.0</w:t>
            </w:r>
          </w:p>
        </w:tc>
        <w:tc>
          <w:tcPr>
            <w:tcW w:w="1278" w:type="dxa"/>
          </w:tcPr>
          <w:p>
            <w:pPr>
              <w:pStyle w:val="TableParagraph"/>
              <w:spacing w:line="228" w:lineRule="exact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64.7</w:t>
            </w:r>
          </w:p>
        </w:tc>
        <w:tc>
          <w:tcPr>
            <w:tcW w:w="1409" w:type="dxa"/>
          </w:tcPr>
          <w:p>
            <w:pPr>
              <w:pStyle w:val="TableParagraph"/>
              <w:spacing w:line="228" w:lineRule="exact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64.2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3" w:type="dxa"/>
          </w:tcPr>
          <w:p>
            <w:pPr>
              <w:pStyle w:val="TableParagraph"/>
              <w:spacing w:line="228" w:lineRule="exact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28" w:lineRule="exact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12.0</w:t>
            </w:r>
          </w:p>
        </w:tc>
        <w:tc>
          <w:tcPr>
            <w:tcW w:w="1278" w:type="dxa"/>
          </w:tcPr>
          <w:p>
            <w:pPr>
              <w:pStyle w:val="TableParagraph"/>
              <w:spacing w:line="228" w:lineRule="exact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11.8</w:t>
            </w:r>
          </w:p>
        </w:tc>
        <w:tc>
          <w:tcPr>
            <w:tcW w:w="1409" w:type="dxa"/>
          </w:tcPr>
          <w:p>
            <w:pPr>
              <w:pStyle w:val="TableParagraph"/>
              <w:spacing w:line="228" w:lineRule="exact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0.2</w:t>
            </w:r>
          </w:p>
        </w:tc>
        <w:tc>
          <w:tcPr>
            <w:tcW w:w="1533" w:type="dxa"/>
          </w:tcPr>
          <w:p>
            <w:pPr>
              <w:pStyle w:val="TableParagraph"/>
              <w:spacing w:line="228" w:lineRule="exact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0.4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6" w:lineRule="exact" w:before="2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64.7</w:t>
            </w:r>
          </w:p>
        </w:tc>
        <w:tc>
          <w:tcPr>
            <w:tcW w:w="1278" w:type="dxa"/>
          </w:tcPr>
          <w:p>
            <w:pPr>
              <w:pStyle w:val="TableParagraph"/>
              <w:spacing w:line="226" w:lineRule="exact" w:before="2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64.2</w:t>
            </w:r>
          </w:p>
        </w:tc>
        <w:tc>
          <w:tcPr>
            <w:tcW w:w="1409" w:type="dxa"/>
          </w:tcPr>
          <w:p>
            <w:pPr>
              <w:pStyle w:val="TableParagraph"/>
              <w:spacing w:line="226" w:lineRule="exact" w:before="2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63.5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 w:before="2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0.5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 w:before="2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24" w:lineRule="exact" w:before="4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51.1</w:t>
            </w:r>
          </w:p>
        </w:tc>
        <w:tc>
          <w:tcPr>
            <w:tcW w:w="1278" w:type="dxa"/>
          </w:tcPr>
          <w:p>
            <w:pPr>
              <w:pStyle w:val="TableParagraph"/>
              <w:spacing w:line="224" w:lineRule="exact" w:before="4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50.7</w:t>
            </w:r>
          </w:p>
        </w:tc>
        <w:tc>
          <w:tcPr>
            <w:tcW w:w="1409" w:type="dxa"/>
          </w:tcPr>
          <w:p>
            <w:pPr>
              <w:pStyle w:val="TableParagraph"/>
              <w:spacing w:line="224" w:lineRule="exact" w:before="4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4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3" w:type="dxa"/>
          </w:tcPr>
          <w:p>
            <w:pPr>
              <w:pStyle w:val="TableParagraph"/>
              <w:spacing w:line="224" w:lineRule="exact" w:before="4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 w:before="6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13.6</w:t>
            </w:r>
          </w:p>
        </w:tc>
        <w:tc>
          <w:tcPr>
            <w:tcW w:w="1278" w:type="dxa"/>
          </w:tcPr>
          <w:p>
            <w:pPr>
              <w:pStyle w:val="TableParagraph"/>
              <w:spacing w:line="222" w:lineRule="exact" w:before="6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13.5</w:t>
            </w:r>
          </w:p>
        </w:tc>
        <w:tc>
          <w:tcPr>
            <w:tcW w:w="1409" w:type="dxa"/>
          </w:tcPr>
          <w:p>
            <w:pPr>
              <w:pStyle w:val="TableParagraph"/>
              <w:spacing w:line="222" w:lineRule="exact" w:before="6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13.3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 w:before="6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3" w:type="dxa"/>
          </w:tcPr>
          <w:p>
            <w:pPr>
              <w:pStyle w:val="TableParagraph"/>
              <w:spacing w:line="222" w:lineRule="exact" w:before="6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right="3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0" w:lineRule="exact" w:before="8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145.2</w:t>
            </w:r>
          </w:p>
        </w:tc>
        <w:tc>
          <w:tcPr>
            <w:tcW w:w="1278" w:type="dxa"/>
          </w:tcPr>
          <w:p>
            <w:pPr>
              <w:pStyle w:val="TableParagraph"/>
              <w:spacing w:line="220" w:lineRule="exact" w:before="8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146.4</w:t>
            </w:r>
          </w:p>
        </w:tc>
        <w:tc>
          <w:tcPr>
            <w:tcW w:w="1409" w:type="dxa"/>
          </w:tcPr>
          <w:p>
            <w:pPr>
              <w:pStyle w:val="TableParagraph"/>
              <w:spacing w:line="220" w:lineRule="exact" w:before="8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132.0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 w:before="8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-1.2</w:t>
            </w:r>
          </w:p>
        </w:tc>
        <w:tc>
          <w:tcPr>
            <w:tcW w:w="1533" w:type="dxa"/>
          </w:tcPr>
          <w:p>
            <w:pPr>
              <w:pStyle w:val="TableParagraph"/>
              <w:spacing w:line="220" w:lineRule="exact" w:before="8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13.2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right="27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82" w:type="dxa"/>
          </w:tcPr>
          <w:p>
            <w:pPr>
              <w:pStyle w:val="TableParagraph"/>
              <w:spacing w:line="218" w:lineRule="exact" w:before="11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42.7</w:t>
            </w:r>
          </w:p>
        </w:tc>
        <w:tc>
          <w:tcPr>
            <w:tcW w:w="1278" w:type="dxa"/>
          </w:tcPr>
          <w:p>
            <w:pPr>
              <w:pStyle w:val="TableParagraph"/>
              <w:spacing w:line="218" w:lineRule="exact" w:before="11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409" w:type="dxa"/>
          </w:tcPr>
          <w:p>
            <w:pPr>
              <w:pStyle w:val="TableParagraph"/>
              <w:spacing w:line="218" w:lineRule="exact" w:before="11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41.9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1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3" w:type="dxa"/>
          </w:tcPr>
          <w:p>
            <w:pPr>
              <w:pStyle w:val="TableParagraph"/>
              <w:spacing w:line="218" w:lineRule="exact" w:before="11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 w:before="13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278" w:type="dxa"/>
          </w:tcPr>
          <w:p>
            <w:pPr>
              <w:pStyle w:val="TableParagraph"/>
              <w:spacing w:line="215" w:lineRule="exact" w:before="13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33.6</w:t>
            </w:r>
          </w:p>
        </w:tc>
        <w:tc>
          <w:tcPr>
            <w:tcW w:w="1409" w:type="dxa"/>
          </w:tcPr>
          <w:p>
            <w:pPr>
              <w:pStyle w:val="TableParagraph"/>
              <w:spacing w:line="215" w:lineRule="exact" w:before="13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33.2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 w:before="13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3" w:type="dxa"/>
          </w:tcPr>
          <w:p>
            <w:pPr>
              <w:pStyle w:val="TableParagraph"/>
              <w:spacing w:line="215" w:lineRule="exact" w:before="13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</w:tr>
      <w:tr>
        <w:trPr>
          <w:trHeight w:val="248" w:hRule="atLeast"/>
        </w:trPr>
        <w:tc>
          <w:tcPr>
            <w:tcW w:w="3865" w:type="dxa"/>
          </w:tcPr>
          <w:p>
            <w:pPr>
              <w:pStyle w:val="TableParagraph"/>
              <w:spacing w:line="224" w:lineRule="exact" w:before="4"/>
              <w:ind w:right="28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4" w:lineRule="exact" w:before="15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69.1</w:t>
            </w:r>
          </w:p>
        </w:tc>
        <w:tc>
          <w:tcPr>
            <w:tcW w:w="1278" w:type="dxa"/>
          </w:tcPr>
          <w:p>
            <w:pPr>
              <w:pStyle w:val="TableParagraph"/>
              <w:spacing w:line="214" w:lineRule="exact" w:before="15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69.5</w:t>
            </w:r>
          </w:p>
        </w:tc>
        <w:tc>
          <w:tcPr>
            <w:tcW w:w="1409" w:type="dxa"/>
          </w:tcPr>
          <w:p>
            <w:pPr>
              <w:pStyle w:val="TableParagraph"/>
              <w:spacing w:line="214" w:lineRule="exact" w:before="15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56.9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 w:before="15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3" w:type="dxa"/>
          </w:tcPr>
          <w:p>
            <w:pPr>
              <w:pStyle w:val="TableParagraph"/>
              <w:spacing w:line="214" w:lineRule="exact" w:before="15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12.2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3" w:lineRule="exact" w:before="16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3" w:lineRule="exact" w:before="16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188.6</w:t>
            </w:r>
          </w:p>
        </w:tc>
        <w:tc>
          <w:tcPr>
            <w:tcW w:w="1409" w:type="dxa"/>
          </w:tcPr>
          <w:p>
            <w:pPr>
              <w:pStyle w:val="TableParagraph"/>
              <w:spacing w:line="213" w:lineRule="exact" w:before="16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182.3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3" w:lineRule="exact" w:before="16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  <w:tc>
          <w:tcPr>
            <w:tcW w:w="1533" w:type="dxa"/>
          </w:tcPr>
          <w:p>
            <w:pPr>
              <w:pStyle w:val="TableParagraph"/>
              <w:spacing w:line="213" w:lineRule="exact" w:before="16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7.5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2" w:lineRule="exact" w:before="17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16.8</w:t>
            </w:r>
          </w:p>
        </w:tc>
        <w:tc>
          <w:tcPr>
            <w:tcW w:w="1278" w:type="dxa"/>
          </w:tcPr>
          <w:p>
            <w:pPr>
              <w:pStyle w:val="TableParagraph"/>
              <w:spacing w:line="212" w:lineRule="exact" w:before="17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16.7</w:t>
            </w:r>
          </w:p>
        </w:tc>
        <w:tc>
          <w:tcPr>
            <w:tcW w:w="1409" w:type="dxa"/>
          </w:tcPr>
          <w:p>
            <w:pPr>
              <w:pStyle w:val="TableParagraph"/>
              <w:spacing w:line="212" w:lineRule="exact" w:before="17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14.9</w:t>
            </w:r>
          </w:p>
        </w:tc>
        <w:tc>
          <w:tcPr>
            <w:tcW w:w="1377" w:type="dxa"/>
          </w:tcPr>
          <w:p>
            <w:pPr>
              <w:pStyle w:val="TableParagraph"/>
              <w:spacing w:line="212" w:lineRule="exact" w:before="17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3" w:type="dxa"/>
          </w:tcPr>
          <w:p>
            <w:pPr>
              <w:pStyle w:val="TableParagraph"/>
              <w:spacing w:line="212" w:lineRule="exact" w:before="17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1.9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11" w:lineRule="exact" w:before="18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173.0</w:t>
            </w:r>
          </w:p>
        </w:tc>
        <w:tc>
          <w:tcPr>
            <w:tcW w:w="1278" w:type="dxa"/>
          </w:tcPr>
          <w:p>
            <w:pPr>
              <w:pStyle w:val="TableParagraph"/>
              <w:spacing w:line="211" w:lineRule="exact" w:before="18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171.9</w:t>
            </w:r>
          </w:p>
        </w:tc>
        <w:tc>
          <w:tcPr>
            <w:tcW w:w="1409" w:type="dxa"/>
          </w:tcPr>
          <w:p>
            <w:pPr>
              <w:pStyle w:val="TableParagraph"/>
              <w:spacing w:line="211" w:lineRule="exact" w:before="18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167.4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1" w:lineRule="exact" w:before="18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33" w:type="dxa"/>
          </w:tcPr>
          <w:p>
            <w:pPr>
              <w:pStyle w:val="TableParagraph"/>
              <w:spacing w:line="211" w:lineRule="exact" w:before="18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5.6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 w:before="19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59.0</w:t>
            </w:r>
          </w:p>
        </w:tc>
        <w:tc>
          <w:tcPr>
            <w:tcW w:w="1278" w:type="dxa"/>
          </w:tcPr>
          <w:p>
            <w:pPr>
              <w:pStyle w:val="TableParagraph"/>
              <w:spacing w:line="210" w:lineRule="exact" w:before="19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59.3</w:t>
            </w:r>
          </w:p>
        </w:tc>
        <w:tc>
          <w:tcPr>
            <w:tcW w:w="1409" w:type="dxa"/>
          </w:tcPr>
          <w:p>
            <w:pPr>
              <w:pStyle w:val="TableParagraph"/>
              <w:spacing w:line="210" w:lineRule="exact" w:before="19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56.3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 w:before="19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3" w:type="dxa"/>
          </w:tcPr>
          <w:p>
            <w:pPr>
              <w:pStyle w:val="TableParagraph"/>
              <w:spacing w:line="210" w:lineRule="exact" w:before="19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09" w:lineRule="exact" w:before="21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37.1</w:t>
            </w:r>
          </w:p>
        </w:tc>
        <w:tc>
          <w:tcPr>
            <w:tcW w:w="1278" w:type="dxa"/>
          </w:tcPr>
          <w:p>
            <w:pPr>
              <w:pStyle w:val="TableParagraph"/>
              <w:spacing w:line="209" w:lineRule="exact" w:before="21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36.5</w:t>
            </w:r>
          </w:p>
        </w:tc>
        <w:tc>
          <w:tcPr>
            <w:tcW w:w="1409" w:type="dxa"/>
          </w:tcPr>
          <w:p>
            <w:pPr>
              <w:pStyle w:val="TableParagraph"/>
              <w:spacing w:line="209" w:lineRule="exact" w:before="21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35.7</w:t>
            </w:r>
          </w:p>
        </w:tc>
        <w:tc>
          <w:tcPr>
            <w:tcW w:w="1377" w:type="dxa"/>
          </w:tcPr>
          <w:p>
            <w:pPr>
              <w:pStyle w:val="TableParagraph"/>
              <w:spacing w:line="209" w:lineRule="exact" w:before="21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3" w:type="dxa"/>
          </w:tcPr>
          <w:p>
            <w:pPr>
              <w:pStyle w:val="TableParagraph"/>
              <w:spacing w:line="209" w:lineRule="exact" w:before="21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1.4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 w:before="22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113.4</w:t>
            </w:r>
          </w:p>
        </w:tc>
        <w:tc>
          <w:tcPr>
            <w:tcW w:w="1278" w:type="dxa"/>
          </w:tcPr>
          <w:p>
            <w:pPr>
              <w:pStyle w:val="TableParagraph"/>
              <w:spacing w:line="208" w:lineRule="exact" w:before="22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111.0</w:t>
            </w:r>
          </w:p>
        </w:tc>
        <w:tc>
          <w:tcPr>
            <w:tcW w:w="1409" w:type="dxa"/>
          </w:tcPr>
          <w:p>
            <w:pPr>
              <w:pStyle w:val="TableParagraph"/>
              <w:spacing w:line="208" w:lineRule="exact" w:before="22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93.1</w:t>
            </w:r>
          </w:p>
        </w:tc>
        <w:tc>
          <w:tcPr>
            <w:tcW w:w="1377" w:type="dxa"/>
          </w:tcPr>
          <w:p>
            <w:pPr>
              <w:pStyle w:val="TableParagraph"/>
              <w:spacing w:line="208" w:lineRule="exact" w:before="22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2.4</w:t>
            </w:r>
          </w:p>
        </w:tc>
        <w:tc>
          <w:tcPr>
            <w:tcW w:w="1533" w:type="dxa"/>
          </w:tcPr>
          <w:p>
            <w:pPr>
              <w:pStyle w:val="TableParagraph"/>
              <w:spacing w:line="208" w:lineRule="exact" w:before="22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20.3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right="38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06" w:lineRule="exact" w:before="23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12.7</w:t>
            </w:r>
          </w:p>
        </w:tc>
        <w:tc>
          <w:tcPr>
            <w:tcW w:w="1278" w:type="dxa"/>
          </w:tcPr>
          <w:p>
            <w:pPr>
              <w:pStyle w:val="TableParagraph"/>
              <w:spacing w:line="206" w:lineRule="exact" w:before="23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11.9</w:t>
            </w:r>
          </w:p>
        </w:tc>
        <w:tc>
          <w:tcPr>
            <w:tcW w:w="1409" w:type="dxa"/>
          </w:tcPr>
          <w:p>
            <w:pPr>
              <w:pStyle w:val="TableParagraph"/>
              <w:spacing w:line="206" w:lineRule="exact" w:before="23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8.5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 w:before="23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  <w:tc>
          <w:tcPr>
            <w:tcW w:w="1533" w:type="dxa"/>
          </w:tcPr>
          <w:p>
            <w:pPr>
              <w:pStyle w:val="TableParagraph"/>
              <w:spacing w:line="206" w:lineRule="exact" w:before="23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4.2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right="34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5" w:lineRule="exact" w:before="24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100.7</w:t>
            </w:r>
          </w:p>
        </w:tc>
        <w:tc>
          <w:tcPr>
            <w:tcW w:w="1278" w:type="dxa"/>
          </w:tcPr>
          <w:p>
            <w:pPr>
              <w:pStyle w:val="TableParagraph"/>
              <w:spacing w:line="205" w:lineRule="exact" w:before="24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99.1</w:t>
            </w:r>
          </w:p>
        </w:tc>
        <w:tc>
          <w:tcPr>
            <w:tcW w:w="1409" w:type="dxa"/>
          </w:tcPr>
          <w:p>
            <w:pPr>
              <w:pStyle w:val="TableParagraph"/>
              <w:spacing w:line="205" w:lineRule="exact" w:before="24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84.6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 w:before="24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  <w:tc>
          <w:tcPr>
            <w:tcW w:w="1533" w:type="dxa"/>
          </w:tcPr>
          <w:p>
            <w:pPr>
              <w:pStyle w:val="TableParagraph"/>
              <w:spacing w:line="205" w:lineRule="exact" w:before="24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16.1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4" w:lineRule="exact" w:before="25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9.8</w:t>
            </w:r>
          </w:p>
        </w:tc>
        <w:tc>
          <w:tcPr>
            <w:tcW w:w="1278" w:type="dxa"/>
          </w:tcPr>
          <w:p>
            <w:pPr>
              <w:pStyle w:val="TableParagraph"/>
              <w:spacing w:line="204" w:lineRule="exact" w:before="25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9.2</w:t>
            </w:r>
          </w:p>
        </w:tc>
        <w:tc>
          <w:tcPr>
            <w:tcW w:w="1409" w:type="dxa"/>
          </w:tcPr>
          <w:p>
            <w:pPr>
              <w:pStyle w:val="TableParagraph"/>
              <w:spacing w:line="204" w:lineRule="exact" w:before="25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8.0</w:t>
            </w:r>
          </w:p>
        </w:tc>
        <w:tc>
          <w:tcPr>
            <w:tcW w:w="1377" w:type="dxa"/>
          </w:tcPr>
          <w:p>
            <w:pPr>
              <w:pStyle w:val="TableParagraph"/>
              <w:spacing w:line="204" w:lineRule="exact" w:before="25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3" w:type="dxa"/>
          </w:tcPr>
          <w:p>
            <w:pPr>
              <w:pStyle w:val="TableParagraph"/>
              <w:spacing w:line="204" w:lineRule="exact" w:before="25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1.8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3" w:lineRule="exact" w:before="26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90.9</w:t>
            </w:r>
          </w:p>
        </w:tc>
        <w:tc>
          <w:tcPr>
            <w:tcW w:w="1278" w:type="dxa"/>
          </w:tcPr>
          <w:p>
            <w:pPr>
              <w:pStyle w:val="TableParagraph"/>
              <w:spacing w:line="203" w:lineRule="exact" w:before="26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89.9</w:t>
            </w:r>
          </w:p>
        </w:tc>
        <w:tc>
          <w:tcPr>
            <w:tcW w:w="1409" w:type="dxa"/>
          </w:tcPr>
          <w:p>
            <w:pPr>
              <w:pStyle w:val="TableParagraph"/>
              <w:spacing w:line="203" w:lineRule="exact" w:before="26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76.6</w:t>
            </w:r>
          </w:p>
        </w:tc>
        <w:tc>
          <w:tcPr>
            <w:tcW w:w="1377" w:type="dxa"/>
          </w:tcPr>
          <w:p>
            <w:pPr>
              <w:pStyle w:val="TableParagraph"/>
              <w:spacing w:line="203" w:lineRule="exact" w:before="26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  <w:tc>
          <w:tcPr>
            <w:tcW w:w="1533" w:type="dxa"/>
          </w:tcPr>
          <w:p>
            <w:pPr>
              <w:pStyle w:val="TableParagraph"/>
              <w:spacing w:line="203" w:lineRule="exact" w:before="26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14.3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2" w:lineRule="exact" w:before="27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66.9</w:t>
            </w:r>
          </w:p>
        </w:tc>
        <w:tc>
          <w:tcPr>
            <w:tcW w:w="1278" w:type="dxa"/>
          </w:tcPr>
          <w:p>
            <w:pPr>
              <w:pStyle w:val="TableParagraph"/>
              <w:spacing w:line="202" w:lineRule="exact" w:before="27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67.0</w:t>
            </w:r>
          </w:p>
        </w:tc>
        <w:tc>
          <w:tcPr>
            <w:tcW w:w="1409" w:type="dxa"/>
          </w:tcPr>
          <w:p>
            <w:pPr>
              <w:pStyle w:val="TableParagraph"/>
              <w:spacing w:line="202" w:lineRule="exact" w:before="27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63.8</w:t>
            </w:r>
          </w:p>
        </w:tc>
        <w:tc>
          <w:tcPr>
            <w:tcW w:w="1377" w:type="dxa"/>
          </w:tcPr>
          <w:p>
            <w:pPr>
              <w:pStyle w:val="TableParagraph"/>
              <w:spacing w:line="202" w:lineRule="exact" w:before="27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  <w:tc>
          <w:tcPr>
            <w:tcW w:w="1533" w:type="dxa"/>
          </w:tcPr>
          <w:p>
            <w:pPr>
              <w:pStyle w:val="TableParagraph"/>
              <w:spacing w:line="202" w:lineRule="exact" w:before="27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3.1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01" w:lineRule="exact" w:before="28"/>
              <w:ind w:right="3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208.5</w:t>
            </w:r>
          </w:p>
        </w:tc>
        <w:tc>
          <w:tcPr>
            <w:tcW w:w="1278" w:type="dxa"/>
          </w:tcPr>
          <w:p>
            <w:pPr>
              <w:pStyle w:val="TableParagraph"/>
              <w:spacing w:line="201" w:lineRule="exact" w:before="28"/>
              <w:ind w:right="3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209.1</w:t>
            </w:r>
          </w:p>
        </w:tc>
        <w:tc>
          <w:tcPr>
            <w:tcW w:w="1409" w:type="dxa"/>
          </w:tcPr>
          <w:p>
            <w:pPr>
              <w:pStyle w:val="TableParagraph"/>
              <w:spacing w:line="201" w:lineRule="exact" w:before="28"/>
              <w:ind w:right="45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206.2</w:t>
            </w:r>
          </w:p>
        </w:tc>
        <w:tc>
          <w:tcPr>
            <w:tcW w:w="1377" w:type="dxa"/>
          </w:tcPr>
          <w:p>
            <w:pPr>
              <w:pStyle w:val="TableParagraph"/>
              <w:spacing w:line="201" w:lineRule="exact" w:before="28"/>
              <w:ind w:right="51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  <w:tc>
          <w:tcPr>
            <w:tcW w:w="1533" w:type="dxa"/>
          </w:tcPr>
          <w:p>
            <w:pPr>
              <w:pStyle w:val="TableParagraph"/>
              <w:spacing w:line="201" w:lineRule="exact" w:before="28"/>
              <w:ind w:right="66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2.3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00" w:lineRule="exact" w:before="29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278" w:type="dxa"/>
          </w:tcPr>
          <w:p>
            <w:pPr>
              <w:pStyle w:val="TableParagraph"/>
              <w:spacing w:line="200" w:lineRule="exact" w:before="29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409" w:type="dxa"/>
          </w:tcPr>
          <w:p>
            <w:pPr>
              <w:pStyle w:val="TableParagraph"/>
              <w:spacing w:line="200" w:lineRule="exact" w:before="29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20.7</w:t>
            </w:r>
          </w:p>
        </w:tc>
        <w:tc>
          <w:tcPr>
            <w:tcW w:w="1377" w:type="dxa"/>
          </w:tcPr>
          <w:p>
            <w:pPr>
              <w:pStyle w:val="TableParagraph"/>
              <w:spacing w:line="200" w:lineRule="exact" w:before="29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3" w:type="dxa"/>
          </w:tcPr>
          <w:p>
            <w:pPr>
              <w:pStyle w:val="TableParagraph"/>
              <w:spacing w:line="200" w:lineRule="exact" w:before="29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199" w:lineRule="exact" w:before="30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77.6</w:t>
            </w:r>
          </w:p>
        </w:tc>
        <w:tc>
          <w:tcPr>
            <w:tcW w:w="1278" w:type="dxa"/>
          </w:tcPr>
          <w:p>
            <w:pPr>
              <w:pStyle w:val="TableParagraph"/>
              <w:spacing w:line="199" w:lineRule="exact" w:before="30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78.5</w:t>
            </w:r>
          </w:p>
        </w:tc>
        <w:tc>
          <w:tcPr>
            <w:tcW w:w="1409" w:type="dxa"/>
          </w:tcPr>
          <w:p>
            <w:pPr>
              <w:pStyle w:val="TableParagraph"/>
              <w:spacing w:line="199" w:lineRule="exact" w:before="30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74.3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30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  <w:tc>
          <w:tcPr>
            <w:tcW w:w="1533" w:type="dxa"/>
          </w:tcPr>
          <w:p>
            <w:pPr>
              <w:pStyle w:val="TableParagraph"/>
              <w:spacing w:line="199" w:lineRule="exact" w:before="30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3.3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8" w:lineRule="exact"/>
              <w:ind w:right="35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 w:before="31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31.1</w:t>
            </w:r>
          </w:p>
        </w:tc>
        <w:tc>
          <w:tcPr>
            <w:tcW w:w="1278" w:type="dxa"/>
          </w:tcPr>
          <w:p>
            <w:pPr>
              <w:pStyle w:val="TableParagraph"/>
              <w:spacing w:line="198" w:lineRule="exact" w:before="31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32.0</w:t>
            </w:r>
          </w:p>
        </w:tc>
        <w:tc>
          <w:tcPr>
            <w:tcW w:w="1409" w:type="dxa"/>
          </w:tcPr>
          <w:p>
            <w:pPr>
              <w:pStyle w:val="TableParagraph"/>
              <w:spacing w:line="198" w:lineRule="exact" w:before="31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26.6</w:t>
            </w:r>
          </w:p>
        </w:tc>
        <w:tc>
          <w:tcPr>
            <w:tcW w:w="1377" w:type="dxa"/>
          </w:tcPr>
          <w:p>
            <w:pPr>
              <w:pStyle w:val="TableParagraph"/>
              <w:spacing w:line="198" w:lineRule="exact" w:before="31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-0.9</w:t>
            </w:r>
          </w:p>
        </w:tc>
        <w:tc>
          <w:tcPr>
            <w:tcW w:w="1533" w:type="dxa"/>
          </w:tcPr>
          <w:p>
            <w:pPr>
              <w:pStyle w:val="TableParagraph"/>
              <w:spacing w:line="198" w:lineRule="exact" w:before="31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4.5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7" w:lineRule="exact"/>
              <w:ind w:right="36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197" w:lineRule="exact" w:before="32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278" w:type="dxa"/>
          </w:tcPr>
          <w:p>
            <w:pPr>
              <w:pStyle w:val="TableParagraph"/>
              <w:spacing w:line="197" w:lineRule="exact" w:before="32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409" w:type="dxa"/>
          </w:tcPr>
          <w:p>
            <w:pPr>
              <w:pStyle w:val="TableParagraph"/>
              <w:spacing w:line="197" w:lineRule="exact" w:before="32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47.7</w:t>
            </w:r>
          </w:p>
        </w:tc>
        <w:tc>
          <w:tcPr>
            <w:tcW w:w="1377" w:type="dxa"/>
          </w:tcPr>
          <w:p>
            <w:pPr>
              <w:pStyle w:val="TableParagraph"/>
              <w:spacing w:line="197" w:lineRule="exact" w:before="32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3" w:type="dxa"/>
          </w:tcPr>
          <w:p>
            <w:pPr>
              <w:pStyle w:val="TableParagraph"/>
              <w:spacing w:line="197" w:lineRule="exact" w:before="32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196" w:lineRule="exact" w:before="33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110.4</w:t>
            </w:r>
          </w:p>
        </w:tc>
        <w:tc>
          <w:tcPr>
            <w:tcW w:w="1278" w:type="dxa"/>
          </w:tcPr>
          <w:p>
            <w:pPr>
              <w:pStyle w:val="TableParagraph"/>
              <w:spacing w:line="196" w:lineRule="exact" w:before="33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110.1</w:t>
            </w: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33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111.2</w:t>
            </w:r>
          </w:p>
        </w:tc>
        <w:tc>
          <w:tcPr>
            <w:tcW w:w="1377" w:type="dxa"/>
          </w:tcPr>
          <w:p>
            <w:pPr>
              <w:pStyle w:val="TableParagraph"/>
              <w:spacing w:line="196" w:lineRule="exact" w:before="33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3" w:type="dxa"/>
          </w:tcPr>
          <w:p>
            <w:pPr>
              <w:pStyle w:val="TableParagraph"/>
              <w:spacing w:line="196" w:lineRule="exact" w:before="33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</w:tr>
      <w:tr>
        <w:trPr>
          <w:trHeight w:val="249" w:hRule="atLeast"/>
        </w:trPr>
        <w:tc>
          <w:tcPr>
            <w:tcW w:w="3865" w:type="dxa"/>
          </w:tcPr>
          <w:p>
            <w:pPr>
              <w:pStyle w:val="TableParagraph"/>
              <w:spacing w:line="225" w:lineRule="exact"/>
              <w:ind w:right="34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195" w:lineRule="exact" w:before="34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67.0</w:t>
            </w:r>
          </w:p>
        </w:tc>
        <w:tc>
          <w:tcPr>
            <w:tcW w:w="1278" w:type="dxa"/>
          </w:tcPr>
          <w:p>
            <w:pPr>
              <w:pStyle w:val="TableParagraph"/>
              <w:spacing w:line="195" w:lineRule="exact" w:before="34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67.3</w:t>
            </w:r>
          </w:p>
        </w:tc>
        <w:tc>
          <w:tcPr>
            <w:tcW w:w="1409" w:type="dxa"/>
          </w:tcPr>
          <w:p>
            <w:pPr>
              <w:pStyle w:val="TableParagraph"/>
              <w:spacing w:line="195" w:lineRule="exact" w:before="34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68.2</w:t>
            </w:r>
          </w:p>
        </w:tc>
        <w:tc>
          <w:tcPr>
            <w:tcW w:w="1377" w:type="dxa"/>
          </w:tcPr>
          <w:p>
            <w:pPr>
              <w:pStyle w:val="TableParagraph"/>
              <w:spacing w:line="195" w:lineRule="exact" w:before="34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3" w:type="dxa"/>
          </w:tcPr>
          <w:p>
            <w:pPr>
              <w:pStyle w:val="TableParagraph"/>
              <w:spacing w:line="195" w:lineRule="exact" w:before="34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</w:tr>
      <w:tr>
        <w:trPr>
          <w:trHeight w:val="357" w:hRule="atLeast"/>
        </w:trPr>
        <w:tc>
          <w:tcPr>
            <w:tcW w:w="3865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5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8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78"/>
              <w:rPr>
                <w:sz w:val="20"/>
              </w:rPr>
            </w:pPr>
            <w:r>
              <w:rPr>
                <w:color w:val="231F20"/>
                <w:sz w:val="20"/>
              </w:rPr>
              <w:t>43.4</w:t>
            </w:r>
          </w:p>
        </w:tc>
        <w:tc>
          <w:tcPr>
            <w:tcW w:w="1278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30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409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4"/>
              <w:rPr>
                <w:sz w:val="20"/>
              </w:rPr>
            </w:pPr>
            <w:r>
              <w:rPr>
                <w:color w:val="231F20"/>
                <w:sz w:val="20"/>
              </w:rPr>
              <w:t>43.0</w:t>
            </w:r>
          </w:p>
        </w:tc>
        <w:tc>
          <w:tcPr>
            <w:tcW w:w="13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6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3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8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1317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270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41"/>
        <w:jc w:val="both"/>
      </w:pPr>
      <w:r>
        <w:rPr>
          <w:color w:val="231F20"/>
        </w:rPr>
        <w:t>Nonfarm payroll jobs in Arkansas increased 6,100 in May to total 1,272,200. Seven major industry sec-</w:t>
      </w:r>
      <w:r>
        <w:rPr>
          <w:color w:val="231F20"/>
          <w:spacing w:val="-63"/>
        </w:rPr>
        <w:t> </w:t>
      </w:r>
      <w:r>
        <w:rPr>
          <w:color w:val="231F20"/>
        </w:rPr>
        <w:t>tors posted gains, while four sectors declined. Jobs in </w:t>
      </w:r>
      <w:r>
        <w:rPr>
          <w:b/>
          <w:color w:val="231F20"/>
        </w:rPr>
        <w:t>manufacturing </w:t>
      </w:r>
      <w:r>
        <w:rPr>
          <w:color w:val="231F20"/>
        </w:rPr>
        <w:t>rose 2,400.</w:t>
      </w:r>
      <w:r>
        <w:rPr>
          <w:color w:val="231F20"/>
          <w:spacing w:val="1"/>
        </w:rPr>
        <w:t> </w:t>
      </w:r>
      <w:r>
        <w:rPr>
          <w:color w:val="231F20"/>
        </w:rPr>
        <w:t>Hiring occurred in</w:t>
      </w:r>
      <w:r>
        <w:rPr>
          <w:color w:val="231F20"/>
          <w:spacing w:val="1"/>
        </w:rPr>
        <w:t> </w:t>
      </w:r>
      <w:r>
        <w:rPr>
          <w:color w:val="231F20"/>
        </w:rPr>
        <w:t>both nondurable (+1,400) and durable (+1,000) goods manufacturing. </w:t>
      </w:r>
      <w:r>
        <w:rPr>
          <w:b/>
          <w:color w:val="231F20"/>
        </w:rPr>
        <w:t>Leisure and hospitality </w:t>
      </w:r>
      <w:r>
        <w:rPr>
          <w:color w:val="231F20"/>
        </w:rPr>
        <w:t>added</w:t>
      </w:r>
      <w:r>
        <w:rPr>
          <w:color w:val="231F20"/>
          <w:spacing w:val="-63"/>
        </w:rPr>
        <w:t> </w:t>
      </w:r>
      <w:r>
        <w:rPr>
          <w:color w:val="231F20"/>
        </w:rPr>
        <w:t>2,400 jobs.</w:t>
      </w:r>
      <w:r>
        <w:rPr>
          <w:color w:val="231F20"/>
          <w:spacing w:val="1"/>
        </w:rPr>
        <w:t> </w:t>
      </w:r>
      <w:r>
        <w:rPr>
          <w:color w:val="231F20"/>
        </w:rPr>
        <w:t>Expansions were posted in both accommodation-food services (+1,600) and in arts-enter-</w:t>
      </w:r>
      <w:r>
        <w:rPr>
          <w:color w:val="231F20"/>
          <w:spacing w:val="-63"/>
        </w:rPr>
        <w:t> </w:t>
      </w:r>
      <w:r>
        <w:rPr>
          <w:color w:val="231F20"/>
        </w:rPr>
        <w:t>tainment-recreation (+800). </w:t>
      </w:r>
      <w:r>
        <w:rPr>
          <w:b/>
          <w:color w:val="231F20"/>
        </w:rPr>
        <w:t>Trade, transportation, and utilities </w:t>
      </w:r>
      <w:r>
        <w:rPr>
          <w:color w:val="231F20"/>
        </w:rPr>
        <w:t>increased 1,900, with reported hiring</w:t>
      </w:r>
      <w:r>
        <w:rPr>
          <w:color w:val="231F20"/>
          <w:spacing w:val="-63"/>
        </w:rPr>
        <w:t> </w:t>
      </w:r>
      <w:r>
        <w:rPr>
          <w:color w:val="231F20"/>
        </w:rPr>
        <w:t>in all three subsectors. Jobs in </w:t>
      </w:r>
      <w:r>
        <w:rPr>
          <w:b/>
          <w:color w:val="231F20"/>
        </w:rPr>
        <w:t>educational and health services </w:t>
      </w:r>
      <w:r>
        <w:rPr>
          <w:color w:val="231F20"/>
        </w:rPr>
        <w:t>rose 1,200. Most of the gains were in</w:t>
      </w:r>
      <w:r>
        <w:rPr>
          <w:color w:val="231F20"/>
          <w:spacing w:val="1"/>
        </w:rPr>
        <w:t> </w:t>
      </w:r>
      <w:r>
        <w:rPr>
          <w:color w:val="231F20"/>
        </w:rPr>
        <w:t>health care and social assistance (+1,100).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declined 1,200.</w:t>
      </w:r>
      <w:r>
        <w:rPr>
          <w:color w:val="231F20"/>
          <w:spacing w:val="1"/>
        </w:rPr>
        <w:t> </w:t>
      </w:r>
      <w:r>
        <w:rPr>
          <w:color w:val="231F20"/>
        </w:rPr>
        <w:t>Minor</w:t>
      </w:r>
      <w:r>
        <w:rPr>
          <w:color w:val="231F20"/>
          <w:spacing w:val="-63"/>
        </w:rPr>
        <w:t> </w:t>
      </w:r>
      <w:r>
        <w:rPr>
          <w:color w:val="231F20"/>
        </w:rPr>
        <w:t>losses</w:t>
      </w:r>
      <w:r>
        <w:rPr>
          <w:color w:val="231F20"/>
          <w:spacing w:val="-2"/>
        </w:rPr>
        <w:t> </w:t>
      </w:r>
      <w:r>
        <w:rPr>
          <w:color w:val="231F20"/>
        </w:rPr>
        <w:t>were reported across all subsectors.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1"/>
        <w:ind w:left="1270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132"/>
        <w:ind w:left="117" w:right="134" w:firstLine="0"/>
        <w:jc w:val="both"/>
        <w:rPr>
          <w:sz w:val="24"/>
        </w:rPr>
      </w:pPr>
      <w:r>
        <w:rPr>
          <w:color w:val="231F20"/>
          <w:sz w:val="24"/>
        </w:rPr>
        <w:t>Compared to May 2020, Arkansas’ nonfarm payroll jobs are up 70,500.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Ten major industry sectors re-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ported growth. </w:t>
      </w:r>
      <w:r>
        <w:rPr>
          <w:b/>
          <w:color w:val="231F20"/>
          <w:sz w:val="24"/>
        </w:rPr>
        <w:t>Leisure and hospitality </w:t>
      </w:r>
      <w:r>
        <w:rPr>
          <w:color w:val="231F20"/>
          <w:sz w:val="24"/>
        </w:rPr>
        <w:t>added 20,300 jobs, mostly in food services (+14,300).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professional and business services </w:t>
      </w:r>
      <w:r>
        <w:rPr>
          <w:color w:val="231F20"/>
          <w:sz w:val="24"/>
        </w:rPr>
        <w:t>increased 13,200. A majority of the hiring occurred in administra-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tive and support services (+12,200), the subsector which includes employment agencies. </w:t>
      </w:r>
      <w:r>
        <w:rPr>
          <w:b/>
          <w:color w:val="231F20"/>
          <w:sz w:val="24"/>
        </w:rPr>
        <w:t>Manufactur-</w:t>
      </w:r>
      <w:r>
        <w:rPr>
          <w:b/>
          <w:color w:val="231F20"/>
          <w:spacing w:val="-64"/>
          <w:sz w:val="24"/>
        </w:rPr>
        <w:t> </w:t>
      </w:r>
      <w:r>
        <w:rPr>
          <w:b/>
          <w:color w:val="231F20"/>
          <w:sz w:val="24"/>
        </w:rPr>
        <w:t>ing </w:t>
      </w:r>
      <w:r>
        <w:rPr>
          <w:color w:val="231F20"/>
          <w:sz w:val="24"/>
        </w:rPr>
        <w:t>added 11,000 jobs, mostly in durable goods (+10,900) manufacturing.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trade, transporta-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tion, and utilities </w:t>
      </w:r>
      <w:r>
        <w:rPr>
          <w:color w:val="231F20"/>
          <w:sz w:val="24"/>
        </w:rPr>
        <w:t>rose 11,000.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Most of the expansion was in retail trade (+9,100).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Educational and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health</w:t>
      </w:r>
      <w:r>
        <w:rPr>
          <w:b/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2"/>
          <w:sz w:val="24"/>
        </w:rPr>
        <w:t> </w:t>
      </w:r>
      <w:r>
        <w:rPr>
          <w:color w:val="231F20"/>
          <w:sz w:val="24"/>
        </w:rPr>
        <w:t>increased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7,500.</w:t>
      </w:r>
      <w:r>
        <w:rPr>
          <w:color w:val="231F20"/>
          <w:spacing w:val="44"/>
          <w:sz w:val="24"/>
        </w:rPr>
        <w:t> </w:t>
      </w:r>
      <w:r>
        <w:rPr>
          <w:color w:val="231F20"/>
          <w:sz w:val="24"/>
        </w:rPr>
        <w:t>Gains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all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subsectors,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with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health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care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assistance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adding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5,600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jobs.</w:t>
      </w:r>
      <w:r>
        <w:rPr>
          <w:color w:val="231F20"/>
          <w:spacing w:val="62"/>
          <w:sz w:val="24"/>
        </w:rPr>
        <w:t> </w:t>
      </w:r>
      <w:r>
        <w:rPr>
          <w:color w:val="231F20"/>
          <w:sz w:val="24"/>
        </w:rPr>
        <w:t>Notable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growth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was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also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2"/>
          <w:sz w:val="24"/>
        </w:rPr>
        <w:t> </w:t>
      </w:r>
      <w:r>
        <w:rPr>
          <w:color w:val="231F20"/>
          <w:sz w:val="24"/>
        </w:rPr>
        <w:t>(+3,100),</w:t>
      </w:r>
      <w:r>
        <w:rPr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government</w:t>
      </w:r>
      <w:r>
        <w:rPr>
          <w:b/>
          <w:color w:val="231F20"/>
          <w:spacing w:val="-3"/>
          <w:sz w:val="24"/>
        </w:rPr>
        <w:t> </w:t>
      </w:r>
      <w:r>
        <w:rPr>
          <w:color w:val="231F20"/>
          <w:sz w:val="24"/>
        </w:rPr>
        <w:t>(+2,300),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financial activities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(+1,200).</w:t>
      </w:r>
    </w:p>
    <w:p>
      <w:pPr>
        <w:pStyle w:val="BodyText"/>
        <w:spacing w:before="11"/>
        <w:rPr>
          <w:sz w:val="17"/>
        </w:rPr>
      </w:pPr>
    </w:p>
    <w:p>
      <w:pPr>
        <w:spacing w:line="253" w:lineRule="exact" w:before="100"/>
        <w:ind w:left="1270" w:right="127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270" w:right="1270" w:firstLine="0"/>
        <w:jc w:val="center"/>
        <w:rPr>
          <w:sz w:val="20"/>
        </w:rPr>
      </w:pP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(Not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Seasonally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Adjusted)</w:t>
      </w:r>
    </w:p>
    <w:p>
      <w:pPr>
        <w:pStyle w:val="BodyText"/>
        <w:spacing w:before="6"/>
        <w:rPr>
          <w:sz w:val="13"/>
        </w:rPr>
      </w:pPr>
    </w:p>
    <w:p>
      <w:pPr>
        <w:tabs>
          <w:tab w:pos="9029" w:val="left" w:leader="none"/>
        </w:tabs>
        <w:spacing w:before="68"/>
        <w:ind w:left="94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-20544512" from="172.91571pt,-2.479223pt" to="172.91571pt,239.149448pt" stroked="true" strokeweight=".550513pt" strokecolor="#d9d9d9">
            <v:stroke dashstyle="solid"/>
            <w10:wrap type="none"/>
          </v:line>
        </w:pict>
      </w:r>
      <w:r>
        <w:rPr/>
        <w:pict>
          <v:group style="position:absolute;margin-left:231.842422pt;margin-top:-2.479223pt;width:245.25pt;height:241.65pt;mso-position-horizontal-relative:page;mso-position-vertical-relative:paragraph;z-index:-20544000" id="docshapegroup109" coordorigin="4637,-50" coordsize="4905,4833">
            <v:shape style="position:absolute;left:5862;top:1597;width:2;height:3186" id="docshape110" coordorigin="5863,1597" coordsize="0,3186" path="m5863,2037l5863,4783m5863,1597l5863,1817e" filled="false" stroked="true" strokeweight=".550513pt" strokecolor="#d9d9d9">
              <v:path arrowok="t"/>
              <v:stroke dashstyle="solid"/>
            </v:shape>
            <v:rect style="position:absolute;left:4661;top:1817;width:1803;height:220" id="docshape111" filled="true" fillcolor="#bebebe" stroked="false">
              <v:fill type="solid"/>
            </v:rect>
            <v:shape style="position:absolute;left:5862;top:1157;width:1202;height:3626" id="docshape112" coordorigin="5863,1158" coordsize="1202,3626" path="m5863,1158l5863,1377m7064,1597l7064,4783m7064,1158l7064,1377e" filled="false" stroked="true" strokeweight=".550513pt" strokecolor="#d9d9d9">
              <v:path arrowok="t"/>
              <v:stroke dashstyle="solid"/>
            </v:shape>
            <v:rect style="position:absolute;left:4661;top:1377;width:2645;height:220" id="docshape113" filled="true" fillcolor="#bebebe" stroked="false">
              <v:fill type="solid"/>
            </v:rect>
            <v:shape style="position:absolute;left:5862;top:719;width:1202;height:220" id="docshape114" coordorigin="5863,719" coordsize="1202,220" path="m5863,719l5863,939m7064,719l7064,939e" filled="false" stroked="true" strokeweight=".550513pt" strokecolor="#d9d9d9">
              <v:path arrowok="t"/>
              <v:stroke dashstyle="solid"/>
            </v:shape>
            <v:rect style="position:absolute;left:4661;top:939;width:2645;height:219" id="docshape115" filled="true" fillcolor="#bebebe" stroked="false">
              <v:fill type="solid"/>
            </v:rect>
            <v:shape style="position:absolute;left:5862;top:279;width:1202;height:220" id="docshape116" coordorigin="5863,280" coordsize="1202,220" path="m5863,280l5863,499m7064,280l7064,499e" filled="false" stroked="true" strokeweight=".550513pt" strokecolor="#d9d9d9">
              <v:path arrowok="t"/>
              <v:stroke dashstyle="solid"/>
            </v:shape>
            <v:rect style="position:absolute;left:4661;top:499;width:3173;height:220" id="docshape117" filled="true" fillcolor="#bebebe" stroked="false">
              <v:fill type="solid"/>
            </v:rect>
            <v:shape style="position:absolute;left:5862;top:-50;width:3607;height:4833" id="docshape118" coordorigin="5863,-50" coordsize="3607,4833" path="m5863,-50l5863,60m7064,-50l7064,60m8268,280l8268,4783m8268,-50l8268,60m9469,280l9469,4783m9469,-50l9469,60e" filled="false" stroked="true" strokeweight=".550513pt" strokecolor="#d9d9d9">
              <v:path arrowok="t"/>
              <v:stroke dashstyle="solid"/>
            </v:shape>
            <v:shape style="position:absolute;left:4636;top:59;width:4905;height:4615" id="docshape119" coordorigin="4637,60" coordsize="4905,4615" path="m4662,4454l4637,4454,4637,4674,4662,4674,4662,4454xm4757,4014l4662,4014,4662,4234,4757,4234,4757,4014xm4804,3575l4662,3575,4662,3794,4804,3794,4804,3575xm4949,3135l4662,3135,4662,3355,4949,3355,4949,3135xm5213,2696l4662,2696,4662,2916,5213,2916,5213,2696xm5407,2257l4662,2257,4662,2477,5407,2477,5407,2257xm9541,60l4662,60,4662,280,9541,280,9541,60xe" filled="true" fillcolor="#bebebe" stroked="false">
              <v:path arrowok="t"/>
              <v:fill type="solid"/>
            </v:shape>
            <v:line style="position:absolute" from="4662,4783" to="4662,-50" stroked="true" strokeweight=".550513pt" strokecolor="#d9d9d9">
              <v:stroke dashstyle="solid"/>
            </v:line>
            <v:shape style="position:absolute;left:7393;top:547;width:1120;height:1030" type="#_x0000_t202" id="docshape120" filled="false" stroked="false">
              <v:textbox inset="0,0,0,0">
                <w:txbxContent>
                  <w:p>
                    <w:pPr>
                      <w:spacing w:line="153" w:lineRule="exact" w:before="0"/>
                      <w:ind w:left="528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13,200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11,000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180" w:lineRule="exact" w:before="85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11,000</w:t>
                    </w:r>
                  </w:p>
                </w:txbxContent>
              </v:textbox>
              <w10:wrap type="none"/>
            </v:shape>
            <v:shape style="position:absolute;left:6551;top:1865;width:487;height:151" type="#_x0000_t202" id="docshape121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7,500</w:t>
                    </w:r>
                  </w:p>
                </w:txbxContent>
              </v:textbox>
              <w10:wrap type="none"/>
            </v:shape>
            <v:shape style="position:absolute;left:4844;top:2304;width:1136;height:1908" type="#_x0000_t202" id="docshape122" filled="false" stroked="false">
              <v:textbox inset="0,0,0,0">
                <w:txbxContent>
                  <w:p>
                    <w:pPr>
                      <w:spacing w:line="153" w:lineRule="exact" w:before="0"/>
                      <w:ind w:left="649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3,100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456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2,300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85"/>
                      <w:ind w:left="192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1,200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86"/>
                      <w:ind w:left="48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600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180" w:lineRule="exact" w:before="1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color w:val="404040"/>
                        <w:w w:val="135"/>
                        <w:sz w:val="15"/>
                      </w:rPr>
                      <w:t>400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6832" from="533.523499pt,-2.479223pt" to="533.523499pt,239.149448pt" stroked="true" strokeweight=".55051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5"/>
          <w:position w:val="1"/>
          <w:sz w:val="15"/>
        </w:rPr>
        <w:t>Leisure</w:t>
      </w:r>
      <w:r>
        <w:rPr>
          <w:rFonts w:ascii="Calibri"/>
          <w:color w:val="585858"/>
          <w:spacing w:val="5"/>
          <w:w w:val="135"/>
          <w:position w:val="1"/>
          <w:sz w:val="15"/>
        </w:rPr>
        <w:t> </w:t>
      </w:r>
      <w:r>
        <w:rPr>
          <w:rFonts w:ascii="Calibri"/>
          <w:color w:val="585858"/>
          <w:w w:val="135"/>
          <w:position w:val="1"/>
          <w:sz w:val="15"/>
        </w:rPr>
        <w:t>&amp;</w:t>
      </w:r>
      <w:r>
        <w:rPr>
          <w:rFonts w:ascii="Calibri"/>
          <w:color w:val="585858"/>
          <w:spacing w:val="3"/>
          <w:w w:val="135"/>
          <w:position w:val="1"/>
          <w:sz w:val="15"/>
        </w:rPr>
        <w:t> </w:t>
      </w:r>
      <w:r>
        <w:rPr>
          <w:rFonts w:ascii="Calibri"/>
          <w:color w:val="585858"/>
          <w:w w:val="135"/>
          <w:position w:val="1"/>
          <w:sz w:val="15"/>
        </w:rPr>
        <w:t>Hospitality</w:t>
        <w:tab/>
      </w:r>
      <w:r>
        <w:rPr>
          <w:rFonts w:ascii="Calibri"/>
          <w:color w:val="404040"/>
          <w:w w:val="135"/>
          <w:sz w:val="15"/>
        </w:rPr>
        <w:t>20,300</w:t>
      </w:r>
    </w:p>
    <w:p>
      <w:pPr>
        <w:pStyle w:val="BodyText"/>
        <w:spacing w:before="7"/>
        <w:rPr>
          <w:rFonts w:ascii="Calibri"/>
          <w:sz w:val="14"/>
        </w:rPr>
      </w:pPr>
    </w:p>
    <w:p>
      <w:pPr>
        <w:spacing w:before="71"/>
        <w:ind w:left="695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Professional</w:t>
      </w:r>
      <w:r>
        <w:rPr>
          <w:rFonts w:ascii="Calibri"/>
          <w:color w:val="585858"/>
          <w:spacing w:val="9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&amp;</w:t>
      </w:r>
      <w:r>
        <w:rPr>
          <w:rFonts w:ascii="Calibri"/>
          <w:color w:val="585858"/>
          <w:spacing w:val="10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Business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71"/>
        <w:ind w:left="605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Trade-Transport-Utilities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142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Manufacturing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90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Educational</w:t>
      </w:r>
      <w:r>
        <w:rPr>
          <w:rFonts w:ascii="Calibri"/>
          <w:color w:val="585858"/>
          <w:spacing w:val="10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&amp;</w:t>
      </w:r>
      <w:r>
        <w:rPr>
          <w:rFonts w:ascii="Calibri"/>
          <w:color w:val="585858"/>
          <w:spacing w:val="6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Health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145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Other</w:t>
      </w:r>
      <w:r>
        <w:rPr>
          <w:rFonts w:ascii="Calibri"/>
          <w:color w:val="585858"/>
          <w:spacing w:val="12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Services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161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Government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1125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Financial</w:t>
      </w:r>
      <w:r>
        <w:rPr>
          <w:rFonts w:ascii="Calibri"/>
          <w:color w:val="585858"/>
          <w:spacing w:val="14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Activities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1"/>
        <w:ind w:left="159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Construction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70"/>
        <w:ind w:left="1670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Information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tabs>
          <w:tab w:pos="3572" w:val="left" w:leader="none"/>
        </w:tabs>
        <w:spacing w:before="68"/>
        <w:ind w:left="121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position w:val="1"/>
          <w:sz w:val="15"/>
        </w:rPr>
        <w:t>Mining</w:t>
      </w:r>
      <w:r>
        <w:rPr>
          <w:rFonts w:ascii="Calibri"/>
          <w:color w:val="585858"/>
          <w:spacing w:val="2"/>
          <w:w w:val="135"/>
          <w:position w:val="1"/>
          <w:sz w:val="15"/>
        </w:rPr>
        <w:t> </w:t>
      </w:r>
      <w:r>
        <w:rPr>
          <w:rFonts w:ascii="Calibri"/>
          <w:color w:val="585858"/>
          <w:w w:val="135"/>
          <w:position w:val="1"/>
          <w:sz w:val="15"/>
        </w:rPr>
        <w:t>&amp;</w:t>
      </w:r>
      <w:r>
        <w:rPr>
          <w:rFonts w:ascii="Calibri"/>
          <w:color w:val="585858"/>
          <w:spacing w:val="5"/>
          <w:w w:val="135"/>
          <w:position w:val="1"/>
          <w:sz w:val="15"/>
        </w:rPr>
        <w:t> </w:t>
      </w:r>
      <w:r>
        <w:rPr>
          <w:rFonts w:ascii="Calibri"/>
          <w:color w:val="585858"/>
          <w:w w:val="135"/>
          <w:position w:val="1"/>
          <w:sz w:val="15"/>
        </w:rPr>
        <w:t>Logging</w:t>
        <w:tab/>
      </w:r>
      <w:r>
        <w:rPr>
          <w:rFonts w:ascii="Calibri"/>
          <w:color w:val="404040"/>
          <w:w w:val="135"/>
          <w:sz w:val="15"/>
        </w:rPr>
        <w:t>-100</w:t>
      </w:r>
    </w:p>
    <w:p>
      <w:pPr>
        <w:pStyle w:val="BodyText"/>
        <w:spacing w:before="7"/>
        <w:rPr>
          <w:rFonts w:ascii="Calibri"/>
          <w:sz w:val="12"/>
        </w:rPr>
      </w:pPr>
    </w:p>
    <w:p>
      <w:pPr>
        <w:tabs>
          <w:tab w:pos="4008" w:val="left" w:leader="none"/>
          <w:tab w:pos="5028" w:val="left" w:leader="none"/>
          <w:tab w:pos="6178" w:val="left" w:leader="none"/>
          <w:tab w:pos="7380" w:val="left" w:leader="none"/>
          <w:tab w:pos="8582" w:val="left" w:leader="none"/>
          <w:tab w:pos="9784" w:val="left" w:leader="none"/>
        </w:tabs>
        <w:spacing w:before="70"/>
        <w:ind w:left="259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-5,000</w:t>
        <w:tab/>
        <w:t>0</w:t>
        <w:tab/>
        <w:t>5,000</w:t>
        <w:tab/>
        <w:t>10,000</w:t>
        <w:tab/>
        <w:t>15,000</w:t>
        <w:tab/>
        <w:t>20,000</w:t>
        <w:tab/>
        <w:t>25,000</w:t>
      </w:r>
    </w:p>
    <w:p>
      <w:pPr>
        <w:spacing w:after="0"/>
        <w:jc w:val="left"/>
        <w:rPr>
          <w:rFonts w:ascii="Calibri"/>
          <w:sz w:val="15"/>
        </w:rPr>
        <w:sectPr>
          <w:pgSz w:w="12240" w:h="15840"/>
          <w:pgMar w:header="10" w:footer="530" w:top="2060" w:bottom="800" w:left="600" w:right="580"/>
        </w:sectPr>
      </w:pPr>
    </w:p>
    <w:p>
      <w:pPr>
        <w:spacing w:line="342" w:lineRule="exact" w:before="198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271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270" w:right="126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9936;mso-wrap-distance-left:0;mso-wrap-distance-right:0" id="docshapegroup123" coordorigin="3364,267" coordsize="5487,1599">
            <v:rect style="position:absolute;left:3393;top:296;width:5427;height:1539" id="docshape124" filled="false" stroked="true" strokeweight="3pt" strokecolor="#999899">
              <v:stroke dashstyle="solid"/>
            </v:rect>
            <v:shape style="position:absolute;left:3578;top:565;width:3142;height:1023" type="#_x0000_t202" id="docshape125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39.7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19.52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774.94</w:t>
                    </w:r>
                  </w:p>
                </w:txbxContent>
              </v:textbox>
              <w10:wrap type="none"/>
            </v:shape>
            <v:shape style="position:absolute;left:7027;top:552;width:616;height:1010" type="#_x0000_t202" id="docshape12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1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19.54</w:t>
                    </w:r>
                  </w:p>
                  <w:p>
                    <w:pPr>
                      <w:spacing w:line="210" w:lineRule="exact" w:before="0"/>
                      <w:ind w:left="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781.60</w:t>
                    </w:r>
                  </w:p>
                </w:txbxContent>
              </v:textbox>
              <w10:wrap type="none"/>
            </v:shape>
            <v:shape style="position:absolute;left:7931;top:565;width:643;height:982" type="#_x0000_t202" id="docshape12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38.0</w:t>
                    </w:r>
                  </w:p>
                  <w:p>
                    <w:pPr>
                      <w:spacing w:line="190" w:lineRule="exact" w:before="0"/>
                      <w:ind w:left="1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18.32</w:t>
                    </w:r>
                  </w:p>
                  <w:p>
                    <w:pPr>
                      <w:spacing w:line="210" w:lineRule="exact" w:before="0"/>
                      <w:ind w:left="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696.16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264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9424;mso-wrap-distance-left:0;mso-wrap-distance-right:0" id="docshapegroup128" coordorigin="746,223" coordsize="10800,2103">
            <v:rect style="position:absolute;left:776;top:253;width:10740;height:2043" id="docshape129" filled="false" stroked="true" strokeweight="3.0pt" strokecolor="#999899">
              <v:stroke dashstyle="solid"/>
            </v:rect>
            <v:shape style="position:absolute;left:2213;top:544;width:2694;height:267" type="#_x0000_t202" id="docshape13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3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3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39.4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21.05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829.37</w:t>
                    </w:r>
                  </w:p>
                </w:txbxContent>
              </v:textbox>
              <w10:wrap type="none"/>
            </v:shape>
            <v:shape style="position:absolute;left:4382;top:959;width:616;height:1010" type="#_x0000_t202" id="docshape13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39.1</w:t>
                    </w:r>
                  </w:p>
                  <w:p>
                    <w:pPr>
                      <w:spacing w:line="190" w:lineRule="exact" w:before="0"/>
                      <w:ind w:left="1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20.94</w:t>
                    </w:r>
                  </w:p>
                  <w:p>
                    <w:pPr>
                      <w:spacing w:line="210" w:lineRule="exact" w:before="0"/>
                      <w:ind w:left="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818.75</w:t>
                    </w:r>
                  </w:p>
                </w:txbxContent>
              </v:textbox>
              <w10:wrap type="none"/>
            </v:shape>
            <v:shape style="position:absolute;left:5292;top:951;width:643;height:1002" type="#_x0000_t202" id="docshape13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6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37.2</w:t>
                    </w:r>
                  </w:p>
                  <w:p>
                    <w:pPr>
                      <w:spacing w:line="190" w:lineRule="exact" w:before="0"/>
                      <w:ind w:left="16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20.09</w:t>
                    </w:r>
                  </w:p>
                  <w:p>
                    <w:pPr>
                      <w:spacing w:line="210" w:lineRule="exact" w:before="0"/>
                      <w:ind w:left="67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747.35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35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18.01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720.40</w:t>
                    </w:r>
                  </w:p>
                </w:txbxContent>
              </v:textbox>
              <w10:wrap type="none"/>
            </v:shape>
            <v:shape style="position:absolute;left:9846;top:899;width:616;height:1010" type="#_x0000_t202" id="docshape1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40.9</w:t>
                    </w:r>
                  </w:p>
                  <w:p>
                    <w:pPr>
                      <w:spacing w:line="190" w:lineRule="exact" w:before="0"/>
                      <w:ind w:left="1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18.20</w:t>
                    </w:r>
                  </w:p>
                  <w:p>
                    <w:pPr>
                      <w:spacing w:line="210" w:lineRule="exact" w:before="0"/>
                      <w:ind w:left="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744.38</w:t>
                    </w:r>
                  </w:p>
                </w:txbxContent>
              </v:textbox>
              <w10:wrap type="none"/>
            </v:shape>
            <v:shape style="position:absolute;left:10751;top:912;width:643;height:982" type="#_x0000_t202" id="docshape13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38.7</w:t>
                    </w:r>
                  </w:p>
                  <w:p>
                    <w:pPr>
                      <w:spacing w:line="190" w:lineRule="exact" w:before="0"/>
                      <w:ind w:left="1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16.88</w:t>
                    </w:r>
                  </w:p>
                  <w:p>
                    <w:pPr>
                      <w:spacing w:line="210" w:lineRule="exact" w:before="0"/>
                      <w:ind w:left="7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653.26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10" w:footer="530" w:top="2060" w:bottom="80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1"/>
        <w:rPr>
          <w:rFonts w:ascii="Segoe UI Semibold"/>
          <w:b/>
          <w:sz w:val="20"/>
        </w:rPr>
      </w:pPr>
    </w:p>
    <w:p>
      <w:pPr>
        <w:spacing w:before="0"/>
        <w:ind w:left="5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$25.00</w:t>
      </w:r>
    </w:p>
    <w:p>
      <w:pPr>
        <w:spacing w:line="253" w:lineRule="exact" w:before="100"/>
        <w:ind w:left="207" w:right="140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Production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Workers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Goods</w:t>
      </w:r>
    </w:p>
    <w:p>
      <w:pPr>
        <w:spacing w:line="253" w:lineRule="exact" w:before="0"/>
        <w:ind w:left="207" w:right="1404" w:firstLine="0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8"/>
        <w:rPr>
          <w:sz w:val="7"/>
        </w:rPr>
      </w:pPr>
      <w:r>
        <w:rPr/>
        <w:pict>
          <v:shape style="position:absolute;margin-left:96.502464pt;margin-top:6.270156pt;width:452.7pt;height:.1pt;mso-position-horizontal-relative:page;mso-position-vertical-relative:paragraph;z-index:-15718912;mso-wrap-distance-left:0;mso-wrap-distance-right:0" id="docshape138" coordorigin="1930,125" coordsize="9054,0" path="m1930,125l10984,125e" filled="false" stroked="true" strokeweight=".393676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7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139" w:space="40"/>
            <w:col w:w="98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77"/>
        <w:ind w:left="562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6.502464pt;margin-top:-.864088pt;width:452.7pt;height:185.7pt;mso-position-horizontal-relative:page;mso-position-vertical-relative:paragraph;z-index:15738880" id="docshapegroup139" coordorigin="1930,-17" coordsize="9054,3714">
            <v:shape style="position:absolute;left:1930;top:167;width:9054;height:2645" id="docshape140" coordorigin="1930,168" coordsize="9054,2645" path="m1930,2812l2056,2812m2308,2812l2377,2812m2628,2812l2880,2812m3132,2812l3199,2812m3451,2812l3703,2812m3954,2812l4023,2812m4275,2812l4527,2812m4778,2812l4846,2812m5097,2812l5349,2812m5601,2812l5668,2812m5920,2812l6172,2812m6423,2812l6492,2812m6744,2812l6996,2812m7247,2812l7315,2812m7566,2812l7818,2812m8070,2812l8137,2812m8389,2812l8641,2812m8892,2812l8961,2812m9213,2812l9465,2812m9717,2812l9784,2812m10036,2812l10287,2812m10539,2812l10606,2812m10036,1930l10287,1930m10539,1930l10606,1930m10036,1050l10287,1050m10539,1050l10606,1050m9717,168l10287,168m10539,168l10984,168e" filled="false" stroked="true" strokeweight=".393676pt" strokecolor="#d9d9d9">
              <v:path arrowok="t"/>
              <v:stroke dashstyle="solid"/>
            </v:shape>
            <v:rect style="position:absolute;left:10287;top:-18;width:252;height:3711" id="docshape141" filled="true" fillcolor="#a6a6a6" stroked="false">
              <v:fill type="solid"/>
            </v:rect>
            <v:shape style="position:absolute;left:1930;top:167;width:7854;height:1763" id="docshape142" coordorigin="1930,168" coordsize="7854,1763" path="m9213,1930l9465,1930m9717,1930l9784,1930m9213,1050l9465,1050m9717,1050l9784,1050m1930,168l9465,168e" filled="false" stroked="true" strokeweight=".393676pt" strokecolor="#d9d9d9">
              <v:path arrowok="t"/>
              <v:stroke dashstyle="solid"/>
            </v:shape>
            <v:rect style="position:absolute;left:9464;top:152;width:252;height:3540" id="docshape143" filled="true" fillcolor="#a6a6a6" stroked="false">
              <v:fill type="solid"/>
            </v:rect>
            <v:shape style="position:absolute;left:8388;top:1049;width:573;height:881" id="docshape144" coordorigin="8389,1050" coordsize="573,881" path="m8389,1930l8641,1930m8892,1930l8961,1930m8389,1050l8641,1050m8892,1050l8961,1050e" filled="false" stroked="true" strokeweight=".393676pt" strokecolor="#d9d9d9">
              <v:path arrowok="t"/>
              <v:stroke dashstyle="solid"/>
            </v:shape>
            <v:rect style="position:absolute;left:8640;top:232;width:252;height:3461" id="docshape145" filled="true" fillcolor="#a6a6a6" stroked="false">
              <v:fill type="solid"/>
            </v:rect>
            <v:shape style="position:absolute;left:7247;top:1049;width:890;height:881" id="docshape146" coordorigin="7247,1050" coordsize="890,881" path="m7566,1930l7818,1930m8070,1930l8137,1930m7247,1050l7818,1050m8070,1050l8137,1050e" filled="false" stroked="true" strokeweight=".393676pt" strokecolor="#d9d9d9">
              <v:path arrowok="t"/>
              <v:stroke dashstyle="solid"/>
            </v:shape>
            <v:rect style="position:absolute;left:7818;top:305;width:252;height:3388" id="docshape147" filled="true" fillcolor="#a6a6a6" stroked="false">
              <v:fill type="solid"/>
            </v:rect>
            <v:shape style="position:absolute;left:6423;top:1049;width:892;height:881" id="docshape148" coordorigin="6423,1050" coordsize="892,881" path="m6744,1930l6996,1930m7247,1930l7315,1930m6423,1050l6996,1050e" filled="false" stroked="true" strokeweight=".393676pt" strokecolor="#d9d9d9">
              <v:path arrowok="t"/>
              <v:stroke dashstyle="solid"/>
            </v:shape>
            <v:rect style="position:absolute;left:6995;top:587;width:252;height:3106" id="docshape149" filled="true" fillcolor="#a6a6a6" stroked="false">
              <v:fill type="solid"/>
            </v:rect>
            <v:shape style="position:absolute;left:5600;top:1049;width:892;height:881" id="docshape150" coordorigin="5601,1050" coordsize="892,881" path="m5920,1930l6172,1930m6423,1930l6492,1930m5601,1050l6172,1050e" filled="false" stroked="true" strokeweight=".393676pt" strokecolor="#d9d9d9">
              <v:path arrowok="t"/>
              <v:stroke dashstyle="solid"/>
            </v:shape>
            <v:rect style="position:absolute;left:6171;top:572;width:252;height:3121" id="docshape151" filled="true" fillcolor="#a6a6a6" stroked="false">
              <v:fill type="solid"/>
            </v:rect>
            <v:shape style="position:absolute;left:5097;top:1930;width:571;height:2" id="docshape152" coordorigin="5097,1930" coordsize="571,0" path="m5097,1930l5349,1930m5601,1930l5668,1930e" filled="false" stroked="true" strokeweight=".393676pt" strokecolor="#d9d9d9">
              <v:path arrowok="t"/>
              <v:stroke dashstyle="solid"/>
            </v:shape>
            <v:shape style="position:absolute;left:4778;top:1047;width:571;height:4" id="docshape153" coordorigin="4778,1048" coordsize="571,4" path="m4778,1052l5349,1052m4778,1048l5349,1048e" filled="false" stroked="true" strokeweight=".197256pt" strokecolor="#d9d9d9">
              <v:path arrowok="t"/>
              <v:stroke dashstyle="solid"/>
            </v:shape>
            <v:rect style="position:absolute;left:5349;top:592;width:252;height:3101" id="docshape154" filled="true" fillcolor="#a6a6a6" stroked="false">
              <v:fill type="solid"/>
            </v:rect>
            <v:shape style="position:absolute;left:3954;top:1049;width:892;height:881" id="docshape155" coordorigin="3954,1050" coordsize="892,881" path="m4275,1930l4527,1930m4778,1930l4846,1930m3954,1050l4527,1050e" filled="false" stroked="true" strokeweight=".393676pt" strokecolor="#d9d9d9">
              <v:path arrowok="t"/>
              <v:stroke dashstyle="solid"/>
            </v:shape>
            <v:rect style="position:absolute;left:4526;top:834;width:252;height:2859" id="docshape156" filled="true" fillcolor="#a6a6a6" stroked="false">
              <v:fill type="solid"/>
            </v:rect>
            <v:shape style="position:absolute;left:3131;top:1049;width:892;height:881" id="docshape157" coordorigin="3132,1050" coordsize="892,881" path="m3451,1930l3703,1930m3954,1930l4023,1930m3132,1050l3703,1050e" filled="false" stroked="true" strokeweight=".393676pt" strokecolor="#d9d9d9">
              <v:path arrowok="t"/>
              <v:stroke dashstyle="solid"/>
            </v:shape>
            <v:rect style="position:absolute;left:3702;top:877;width:252;height:2816" id="docshape158" filled="true" fillcolor="#a6a6a6" stroked="false">
              <v:fill type="solid"/>
            </v:rect>
            <v:shape style="position:absolute;left:2307;top:1049;width:892;height:881" id="docshape159" coordorigin="2308,1050" coordsize="892,881" path="m2628,1930l2880,1930m3132,1930l3199,1930m2308,1050l2880,1050e" filled="false" stroked="true" strokeweight=".393676pt" strokecolor="#d9d9d9">
              <v:path arrowok="t"/>
              <v:stroke dashstyle="solid"/>
            </v:shape>
            <v:rect style="position:absolute;left:2880;top:892;width:252;height:2801" id="docshape160" filled="true" fillcolor="#a6a6a6" stroked="false">
              <v:fill type="solid"/>
            </v:rect>
            <v:shape style="position:absolute;left:1930;top:1049;width:447;height:881" id="docshape161" coordorigin="1930,1050" coordsize="447,881" path="m1930,1930l2056,1930m2308,1930l2377,1930m1930,1050l2056,1050e" filled="false" stroked="true" strokeweight=".393676pt" strokecolor="#d9d9d9">
              <v:path arrowok="t"/>
              <v:stroke dashstyle="solid"/>
            </v:shape>
            <v:rect style="position:absolute;left:2055;top:829;width:252;height:2864" id="docshape162" filled="true" fillcolor="#a6a6a6" stroked="false">
              <v:fill type="solid"/>
            </v:rect>
            <v:shape style="position:absolute;left:10858;top:1049;width:126;height:1763" id="docshape163" coordorigin="10858,1050" coordsize="126,1763" path="m10858,2812l10984,2812m10858,1930l10984,1930m10858,1050l10984,1050e" filled="false" stroked="true" strokeweight=".393676pt" strokecolor="#d9d9d9">
              <v:path arrowok="t"/>
              <v:stroke dashstyle="solid"/>
            </v:shape>
            <v:shape style="position:absolute;left:2376;top:519;width:8482;height:3174" id="docshape164" coordorigin="2377,519" coordsize="8482,3174" path="m2628,1379l2377,1379,2377,3693,2628,3693,2628,1379xm3451,1232l3199,1232,3199,3693,3451,3693,3451,1232xm4275,1091l4023,1091,4023,3693,4275,3693,4275,1091xm5097,1050l4846,1050,4846,3693,5097,3693,5097,1050xm5920,1088l5668,1088,5668,3693,5920,3693,5920,1088xm6744,1171l6492,1171,6492,3693,6744,3693,6744,1171xm7566,1120l7315,1120,7315,3693,7566,3693,7566,1120xm8389,1030l8137,1030,8137,3693,8389,3693,8389,1030xm9213,687l8961,687,8961,3693,9213,3693,9213,687xm10036,718l9784,718,9784,3693,10036,3693,10036,718xm10858,519l10606,519,10606,3693,10858,3693,10858,519xe" filled="true" fillcolor="#006fc0" stroked="false">
              <v:path arrowok="t"/>
              <v:fill type="solid"/>
            </v:shape>
            <v:line style="position:absolute" from="1930,3693" to="10984,3693" stroked="true" strokeweight=".39367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$20.00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1"/>
        <w:ind w:left="5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$15.00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56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$10.00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66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$5.00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0"/>
        <w:ind w:left="66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$0.00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1176" w:val="left" w:leader="none"/>
          <w:tab w:pos="1999" w:val="left" w:leader="none"/>
          <w:tab w:pos="2822" w:val="left" w:leader="none"/>
          <w:tab w:pos="3645" w:val="left" w:leader="none"/>
          <w:tab w:pos="4468" w:val="left" w:leader="none"/>
          <w:tab w:pos="5291" w:val="left" w:leader="none"/>
          <w:tab w:pos="6114" w:val="left" w:leader="none"/>
          <w:tab w:pos="6938" w:val="left" w:leader="none"/>
          <w:tab w:pos="7761" w:val="left" w:leader="none"/>
          <w:tab w:pos="8584" w:val="left" w:leader="none"/>
        </w:tabs>
        <w:spacing w:before="0"/>
        <w:ind w:left="35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4503" w:val="left" w:leader="none"/>
        </w:tabs>
        <w:spacing w:before="99"/>
        <w:ind w:left="2806" w:right="0" w:firstLine="0"/>
        <w:jc w:val="left"/>
        <w:rPr>
          <w:rFonts w:ascii="Calibri"/>
          <w:sz w:val="14"/>
        </w:rPr>
      </w:pPr>
      <w:r>
        <w:rPr/>
        <w:pict>
          <v:rect style="position:absolute;margin-left:221.018661pt;margin-top:7.490458pt;width:5.672651pt;height:4.030720pt;mso-position-horizontal-relative:page;mso-position-vertical-relative:paragraph;z-index:15739392" id="docshape165" filled="true" fillcolor="#a6a6a6" stroked="false">
            <v:fill type="solid"/>
            <w10:wrap type="none"/>
          </v:rect>
        </w:pict>
      </w:r>
      <w:r>
        <w:rPr/>
        <w:pict>
          <v:rect style="position:absolute;margin-left:305.920105pt;margin-top:7.490458pt;width:5.671174pt;height:4.030720pt;mso-position-horizontal-relative:page;mso-position-vertical-relative:paragraph;z-index:-20540416" id="docshape166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50"/>
          <w:sz w:val="14"/>
        </w:rPr>
        <w:t>Durable</w:t>
      </w:r>
      <w:r>
        <w:rPr>
          <w:rFonts w:ascii="Calibri"/>
          <w:color w:val="585858"/>
          <w:spacing w:val="-10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  <w:tab/>
      </w:r>
      <w:r>
        <w:rPr>
          <w:rFonts w:ascii="Calibri"/>
          <w:color w:val="585858"/>
          <w:spacing w:val="-1"/>
          <w:w w:val="150"/>
          <w:sz w:val="14"/>
        </w:rPr>
        <w:t>Nondurable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1"/>
          <w:w w:val="150"/>
          <w:sz w:val="14"/>
        </w:rPr>
        <w:t>Goods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140" w:space="40"/>
            <w:col w:w="9880"/>
          </w:cols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255" w:right="1287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9904" id="docshape16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63"/>
        <w:gridCol w:w="1025"/>
        <w:gridCol w:w="1079"/>
        <w:gridCol w:w="976"/>
        <w:gridCol w:w="829"/>
      </w:tblGrid>
      <w:tr>
        <w:trPr>
          <w:trHeight w:val="358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24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9" w:type="dxa"/>
          </w:tcPr>
          <w:p>
            <w:pPr>
              <w:pStyle w:val="TableParagraph"/>
              <w:spacing w:line="215" w:lineRule="exact" w:before="123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76" w:type="dxa"/>
          </w:tcPr>
          <w:p>
            <w:pPr>
              <w:pStyle w:val="TableParagraph"/>
              <w:spacing w:line="231" w:lineRule="exact" w:before="108"/>
              <w:ind w:right="2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2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 w:before="20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355,879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357,848</w:t>
            </w:r>
          </w:p>
        </w:tc>
        <w:tc>
          <w:tcPr>
            <w:tcW w:w="1079" w:type="dxa"/>
          </w:tcPr>
          <w:p>
            <w:pPr>
              <w:pStyle w:val="TableParagraph"/>
              <w:spacing w:line="177" w:lineRule="exact" w:before="9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356,620</w:t>
            </w:r>
          </w:p>
        </w:tc>
        <w:tc>
          <w:tcPr>
            <w:tcW w:w="976" w:type="dxa"/>
          </w:tcPr>
          <w:p>
            <w:pPr>
              <w:pStyle w:val="TableParagraph"/>
              <w:spacing w:line="177" w:lineRule="exact" w:before="9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-1,969</w:t>
            </w:r>
          </w:p>
        </w:tc>
        <w:tc>
          <w:tcPr>
            <w:tcW w:w="82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-741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339,496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341,579</w:t>
            </w:r>
          </w:p>
        </w:tc>
        <w:tc>
          <w:tcPr>
            <w:tcW w:w="1079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322,545</w:t>
            </w:r>
          </w:p>
        </w:tc>
        <w:tc>
          <w:tcPr>
            <w:tcW w:w="976" w:type="dxa"/>
          </w:tcPr>
          <w:p>
            <w:pPr>
              <w:pStyle w:val="TableParagraph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-2,083</w:t>
            </w:r>
          </w:p>
        </w:tc>
        <w:tc>
          <w:tcPr>
            <w:tcW w:w="82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16,951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16,383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16,269</w:t>
            </w:r>
          </w:p>
        </w:tc>
        <w:tc>
          <w:tcPr>
            <w:tcW w:w="1079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34,075</w:t>
            </w:r>
          </w:p>
        </w:tc>
        <w:tc>
          <w:tcPr>
            <w:tcW w:w="976" w:type="dxa"/>
          </w:tcPr>
          <w:p>
            <w:pPr>
              <w:pStyle w:val="TableParagraph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  <w:tc>
          <w:tcPr>
            <w:tcW w:w="82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-17,692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79" w:type="dxa"/>
          </w:tcPr>
          <w:p>
            <w:pPr>
              <w:pStyle w:val="TableParagraph"/>
              <w:spacing w:line="200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  <w:tc>
          <w:tcPr>
            <w:tcW w:w="976" w:type="dxa"/>
          </w:tcPr>
          <w:p>
            <w:pPr>
              <w:pStyle w:val="TableParagraph"/>
              <w:spacing w:line="200" w:lineRule="exact"/>
              <w:ind w:right="231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82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-5.0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997"/>
        <w:gridCol w:w="1131"/>
        <w:gridCol w:w="1059"/>
        <w:gridCol w:w="1248"/>
      </w:tblGrid>
      <w:tr>
        <w:trPr>
          <w:trHeight w:val="395" w:hRule="atLeast"/>
        </w:trPr>
        <w:tc>
          <w:tcPr>
            <w:tcW w:w="4125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581" w:val="left" w:leader="none"/>
              </w:tabs>
              <w:spacing w:line="230" w:lineRule="auto" w:before="83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3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352.4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9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352.1</w:t>
            </w:r>
          </w:p>
        </w:tc>
        <w:tc>
          <w:tcPr>
            <w:tcW w:w="1131" w:type="dxa"/>
          </w:tcPr>
          <w:p>
            <w:pPr>
              <w:pStyle w:val="TableParagraph"/>
              <w:spacing w:line="190" w:lineRule="exact" w:before="9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336.3</w:t>
            </w:r>
          </w:p>
        </w:tc>
        <w:tc>
          <w:tcPr>
            <w:tcW w:w="1059" w:type="dxa"/>
          </w:tcPr>
          <w:p>
            <w:pPr>
              <w:pStyle w:val="TableParagraph"/>
              <w:spacing w:line="172" w:lineRule="exact" w:before="27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16.1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37.4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18.1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19.3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19.3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19.0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50" w:val="lef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315.0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314.8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299.6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15.4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68.4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68.2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65.1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37.0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34.7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15.4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5.3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22.8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22.8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22.0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44.0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44.9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41.2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58.7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54.8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30.1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29.2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25.3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18.2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17.4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67.4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68.5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33.9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33.6</w:t>
            </w:r>
          </w:p>
        </w:tc>
        <w:tc>
          <w:tcPr>
            <w:tcW w:w="1059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240" w:hRule="atLeast"/>
        </w:trPr>
        <w:tc>
          <w:tcPr>
            <w:tcW w:w="4125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99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13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25.1</w:t>
            </w:r>
          </w:p>
        </w:tc>
        <w:tc>
          <w:tcPr>
            <w:tcW w:w="105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-1.3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720" w:left="600" w:right="580"/>
        </w:sectPr>
      </w:pPr>
    </w:p>
    <w:p>
      <w:pPr>
        <w:spacing w:line="253" w:lineRule="exact" w:before="90"/>
        <w:ind w:left="1721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767" w:right="0" w:firstLine="0"/>
        <w:jc w:val="left"/>
        <w:rPr>
          <w:sz w:val="20"/>
        </w:rPr>
      </w:pP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75" w:val="left" w:leader="none"/>
        </w:tabs>
        <w:spacing w:before="4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Hospitality</w:t>
      </w:r>
    </w:p>
    <w:p>
      <w:pPr>
        <w:spacing w:line="253" w:lineRule="exact" w:before="0"/>
        <w:ind w:left="0" w:right="17" w:firstLine="0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38"/>
        <w:ind w:left="0" w:right="51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40,000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6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116" w:space="484"/>
            <w:col w:w="5460"/>
          </w:cols>
        </w:sectPr>
      </w:pPr>
    </w:p>
    <w:p>
      <w:pPr>
        <w:pStyle w:val="BodyText"/>
        <w:spacing w:before="9"/>
        <w:rPr>
          <w:rFonts w:ascii="Calibri"/>
          <w:sz w:val="8"/>
        </w:r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0.913025pt;margin-top:3.437821pt;width:223.05pt;height:144.050pt;mso-position-horizontal-relative:page;mso-position-vertical-relative:paragraph;z-index:-20539392" id="docshapegroup168" coordorigin="1218,69" coordsize="4461,2881">
            <v:shape style="position:absolute;left:1221;top:68;width:4455;height:2851" id="docshape169" coordorigin="1221,69" coordsize="4455,2851" path="m5676,2919l5490,2919,1221,2919,1221,290,1407,169,1592,69,1778,324,1964,408,2150,252,2335,208,2521,386,2706,553,2892,361,3077,507,3263,1885,3449,1837,3635,1543,3820,1369,4006,1445,4191,1578,4376,1594,4562,1591,4747,877,4933,1157,5119,1175,5305,1053,5490,664,5676,793,5676,2919xe" filled="true" fillcolor="#bebebe" stroked="false">
              <v:path arrowok="t"/>
              <v:fill opacity="46003f" type="solid"/>
            </v:shape>
            <v:shape style="position:absolute;left:1221;top:2918;width:4455;height:31" id="docshape170" coordorigin="1221,2919" coordsize="4455,31" path="m1221,2919l5676,2919m1221,2919l1221,2949m1407,2919l1407,2949m1592,2919l1592,2949m1778,2919l1778,2949m1964,2919l1964,2949m2150,2919l2150,2949m2335,2919l2335,2949m2521,2919l2521,2949m2706,2919l2706,2949m2892,2919l2892,2949m3077,2919l3077,2949m3263,2919l3263,2949m3449,2919l3449,2949m3635,2919l3635,2949m3820,2919l3820,2949m4006,2919l4006,2949m4191,2919l4191,2949m4376,2919l4376,2949m4562,2919l4562,2949m4747,2919l4747,2949m4933,2919l4933,2949m5119,2919l5119,2949m5305,2919l5305,2949m5490,2919l5490,2949m5676,2919l5676,2949e" filled="false" stroked="true" strokeweight=".272046pt" strokecolor="#d9d9d9">
              <v:path arrowok="t"/>
              <v:stroke dashstyle="solid"/>
            </v:shape>
            <v:shape style="position:absolute;left:1218;top:68;width:4461;height:2881" type="#_x0000_t202" id="docshape171" filled="false" stroked="false">
              <v:textbox inset="0,0,0,0">
                <w:txbxContent>
                  <w:p>
                    <w:pPr>
                      <w:tabs>
                        <w:tab w:pos="4457" w:val="left" w:leader="none"/>
                      </w:tabs>
                      <w:spacing w:before="18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7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7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457" w:val="left" w:leader="none"/>
                      </w:tabs>
                      <w:spacing w:before="7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350,000</w:t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tabs>
          <w:tab w:pos="5770" w:val="left" w:leader="none"/>
        </w:tabs>
        <w:spacing w:before="90"/>
        <w:ind w:left="17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338.301819pt;margin-top:5.391076pt;width:233.55pt;height:128pt;mso-position-horizontal-relative:page;mso-position-vertical-relative:paragraph;z-index:15741440" id="docshapegroup172" coordorigin="6766,108" coordsize="4671,2560">
            <v:shape style="position:absolute;left:6766;top:784;width:4671;height:1254" id="docshape173" coordorigin="6766,784" coordsize="4671,1254" path="m6766,2038l6872,2038m7084,2038l7297,2038m7509,2038l7722,2038m7934,2038l8146,2038m8359,2038l8571,2038m8783,2038l8995,2038m9207,2038l9419,2038m9633,2038l9845,2038m10057,2038l10269,2038m10481,2038l10694,2038m10906,2038l11118,2038m11330,2038l11437,2038m10906,1412l11118,1412m11330,1412l11437,1412m10481,784l11118,784m11330,784l11437,784e" filled="false" stroked="true" strokeweight=".262006pt" strokecolor="#d9d9d9">
              <v:path arrowok="t"/>
              <v:stroke dashstyle="solid"/>
            </v:shape>
            <v:rect style="position:absolute;left:11118;top:771;width:213;height:1894" id="docshape174" filled="true" fillcolor="#4471c4" stroked="false">
              <v:fill type="solid"/>
            </v:rect>
            <v:line style="position:absolute" from="10481,1412" to="10694,1412" stroked="true" strokeweight=".262006pt" strokecolor="#d9d9d9">
              <v:stroke dashstyle="solid"/>
            </v:line>
            <v:rect style="position:absolute;left:10694;top:1373;width:213;height:1292" id="docshape175" filled="true" fillcolor="#4471c4" stroked="false">
              <v:fill type="solid"/>
            </v:rect>
            <v:shape style="position:absolute;left:10056;top:157;width:1380;height:1255" id="docshape176" coordorigin="10057,157" coordsize="1380,1255" path="m10057,1412l10269,1412m10057,784l10269,784m10057,157l10269,157m10481,157l11437,157e" filled="false" stroked="true" strokeweight=".262006pt" strokecolor="#d9d9d9">
              <v:path arrowok="t"/>
              <v:stroke dashstyle="solid"/>
            </v:shape>
            <v:rect style="position:absolute;left:10268;top:107;width:213;height:2558" id="docshape177" filled="true" fillcolor="#4471c4" stroked="false">
              <v:fill type="solid"/>
            </v:rect>
            <v:shape style="position:absolute;left:6766;top:157;width:3079;height:1255" id="docshape178" coordorigin="6766,157" coordsize="3079,1255" path="m9633,1412l9845,1412m9633,784l9845,784m6766,157l9845,157e" filled="false" stroked="true" strokeweight=".262006pt" strokecolor="#d9d9d9">
              <v:path arrowok="t"/>
              <v:stroke dashstyle="solid"/>
            </v:shape>
            <v:rect style="position:absolute;left:9844;top:107;width:213;height:2558" id="docshape179" filled="true" fillcolor="#4471c4" stroked="false">
              <v:fill type="solid"/>
            </v:rect>
            <v:shape style="position:absolute;left:9207;top:784;width:213;height:628" id="docshape180" coordorigin="9207,784" coordsize="213,628" path="m9207,1412l9419,1412m9207,784l9419,784e" filled="false" stroked="true" strokeweight=".262006pt" strokecolor="#d9d9d9">
              <v:path arrowok="t"/>
              <v:stroke dashstyle="solid"/>
            </v:shape>
            <v:rect style="position:absolute;left:9419;top:169;width:214;height:2496" id="docshape181" filled="true" fillcolor="#4471c4" stroked="false">
              <v:fill type="solid"/>
            </v:rect>
            <v:shape style="position:absolute;left:8783;top:784;width:213;height:628" id="docshape182" coordorigin="8783,784" coordsize="213,628" path="m8783,1412l8995,1412m8783,784l8995,784e" filled="false" stroked="true" strokeweight=".262006pt" strokecolor="#d9d9d9">
              <v:path arrowok="t"/>
              <v:stroke dashstyle="solid"/>
            </v:shape>
            <v:rect style="position:absolute;left:8995;top:220;width:213;height:2445" id="docshape183" filled="true" fillcolor="#4471c4" stroked="false">
              <v:fill type="solid"/>
            </v:rect>
            <v:shape style="position:absolute;left:8358;top:784;width:213;height:628" id="docshape184" coordorigin="8359,784" coordsize="213,628" path="m8359,1412l8571,1412m8359,784l8571,784e" filled="false" stroked="true" strokeweight=".262006pt" strokecolor="#d9d9d9">
              <v:path arrowok="t"/>
              <v:stroke dashstyle="solid"/>
            </v:shape>
            <v:rect style="position:absolute;left:8570;top:320;width:213;height:2345" id="docshape185" filled="true" fillcolor="#4471c4" stroked="false">
              <v:fill type="solid"/>
            </v:rect>
            <v:shape style="position:absolute;left:7933;top:784;width:213;height:628" id="docshape186" coordorigin="7934,784" coordsize="213,628" path="m7934,1412l8146,1412m7934,784l8146,784e" filled="false" stroked="true" strokeweight=".262006pt" strokecolor="#d9d9d9">
              <v:path arrowok="t"/>
              <v:stroke dashstyle="solid"/>
            </v:shape>
            <v:rect style="position:absolute;left:8145;top:396;width:214;height:2269" id="docshape187" filled="true" fillcolor="#4471c4" stroked="false">
              <v:fill type="solid"/>
            </v:rect>
            <v:shape style="position:absolute;left:7509;top:784;width:213;height:628" id="docshape188" coordorigin="7509,784" coordsize="213,628" path="m7509,1412l7722,1412m7509,784l7722,784e" filled="false" stroked="true" strokeweight=".262006pt" strokecolor="#d9d9d9">
              <v:path arrowok="t"/>
              <v:stroke dashstyle="solid"/>
            </v:shape>
            <v:rect style="position:absolute;left:7721;top:521;width:213;height:2144" id="docshape189" filled="true" fillcolor="#4471c4" stroked="false">
              <v:fill type="solid"/>
            </v:rect>
            <v:shape style="position:absolute;left:7084;top:784;width:214;height:628" id="docshape190" coordorigin="7084,784" coordsize="214,628" path="m7084,1412l7297,1412m7084,784l7297,784e" filled="false" stroked="true" strokeweight=".262006pt" strokecolor="#d9d9d9">
              <v:path arrowok="t"/>
              <v:stroke dashstyle="solid"/>
            </v:shape>
            <v:rect style="position:absolute;left:7297;top:646;width:213;height:2019" id="docshape191" filled="true" fillcolor="#4471c4" stroked="false">
              <v:fill type="solid"/>
            </v:rect>
            <v:shape style="position:absolute;left:6766;top:784;width:107;height:628" id="docshape192" coordorigin="6766,784" coordsize="107,628" path="m6766,1412l6872,1412m6766,784l6872,784e" filled="false" stroked="true" strokeweight=".262006pt" strokecolor="#d9d9d9">
              <v:path arrowok="t"/>
              <v:stroke dashstyle="solid"/>
            </v:shape>
            <v:rect style="position:absolute;left:6872;top:721;width:213;height:1944" id="docshape193" filled="true" fillcolor="#4471c4" stroked="false">
              <v:fill type="solid"/>
            </v:rect>
            <v:line style="position:absolute" from="6766,2665" to="11437,2665" stroked="true" strokeweight=".26200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15"/>
          <w:position w:val="1"/>
          <w:sz w:val="9"/>
        </w:rPr>
        <w:t>345,000</w:t>
        <w:tab/>
      </w:r>
      <w:r>
        <w:rPr>
          <w:rFonts w:ascii="Calibri"/>
          <w:color w:val="585858"/>
          <w:w w:val="115"/>
          <w:sz w:val="10"/>
        </w:rPr>
        <w:t>35,000</w:t>
      </w:r>
    </w:p>
    <w:p>
      <w:pPr>
        <w:pStyle w:val="BodyText"/>
        <w:spacing w:before="12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340,000</w:t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335,000</w:t>
      </w:r>
    </w:p>
    <w:p>
      <w:pPr>
        <w:spacing w:line="240" w:lineRule="auto" w:before="3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30,000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330,000</w:t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325,000</w:t>
      </w:r>
    </w:p>
    <w:p>
      <w:pPr>
        <w:spacing w:line="240" w:lineRule="auto" w:before="1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4"/>
        <w:rPr>
          <w:rFonts w:ascii="Calibri"/>
          <w:sz w:val="13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320,000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315,000</w:t>
      </w:r>
    </w:p>
    <w:p>
      <w:pPr>
        <w:spacing w:line="240" w:lineRule="auto" w:before="11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20,000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310,000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305,000</w:t>
      </w:r>
    </w:p>
    <w:p>
      <w:pPr>
        <w:tabs>
          <w:tab w:pos="1569" w:val="left" w:leader="none"/>
          <w:tab w:pos="2674" w:val="left" w:leader="none"/>
          <w:tab w:pos="3797" w:val="left" w:leader="none"/>
          <w:tab w:pos="4902" w:val="left" w:leader="none"/>
        </w:tabs>
        <w:spacing w:before="15"/>
        <w:ind w:left="447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  <w:tab/>
        <w:t>Nov</w:t>
      </w:r>
      <w:r>
        <w:rPr>
          <w:rFonts w:ascii="Calibri"/>
          <w:color w:val="585858"/>
          <w:spacing w:val="-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  <w:tab/>
        <w:t>May</w:t>
      </w:r>
      <w:r>
        <w:rPr>
          <w:rFonts w:ascii="Calibri"/>
          <w:color w:val="585858"/>
          <w:spacing w:val="-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  <w:tab/>
        <w:t>Nov</w:t>
      </w:r>
      <w:r>
        <w:rPr>
          <w:rFonts w:ascii="Calibri"/>
          <w:color w:val="585858"/>
          <w:spacing w:val="-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  <w:tab/>
        <w:t>May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9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'21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13" w:equalWidth="0">
            <w:col w:w="5290" w:space="310"/>
            <w:col w:w="468" w:space="75"/>
            <w:col w:w="342" w:space="82"/>
            <w:col w:w="342" w:space="82"/>
            <w:col w:w="342" w:space="83"/>
            <w:col w:w="342" w:space="82"/>
            <w:col w:w="342" w:space="83"/>
            <w:col w:w="342" w:space="83"/>
            <w:col w:w="342" w:space="82"/>
            <w:col w:w="342" w:space="83"/>
            <w:col w:w="342" w:space="82"/>
            <w:col w:w="342" w:space="83"/>
            <w:col w:w="672"/>
          </w:cols>
        </w:sectPr>
      </w:pPr>
    </w:p>
    <w:p>
      <w:pPr>
        <w:spacing w:line="358" w:lineRule="exact" w:before="17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277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38368" id="docshape19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63"/>
        <w:gridCol w:w="1025"/>
        <w:gridCol w:w="1109"/>
        <w:gridCol w:w="980"/>
        <w:gridCol w:w="795"/>
      </w:tblGrid>
      <w:tr>
        <w:trPr>
          <w:trHeight w:val="358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24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8" w:lineRule="exact" w:before="110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9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0" w:type="dxa"/>
          </w:tcPr>
          <w:p>
            <w:pPr>
              <w:pStyle w:val="TableParagraph"/>
              <w:spacing w:line="215" w:lineRule="exact" w:before="123"/>
              <w:ind w:right="2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5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 w:before="20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295,181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20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294,043</w:t>
            </w:r>
          </w:p>
        </w:tc>
        <w:tc>
          <w:tcPr>
            <w:tcW w:w="1109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280,589</w:t>
            </w:r>
          </w:p>
        </w:tc>
        <w:tc>
          <w:tcPr>
            <w:tcW w:w="980" w:type="dxa"/>
          </w:tcPr>
          <w:p>
            <w:pPr>
              <w:pStyle w:val="TableParagraph"/>
              <w:spacing w:line="177" w:lineRule="exact" w:before="9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1,138</w:t>
            </w:r>
          </w:p>
        </w:tc>
        <w:tc>
          <w:tcPr>
            <w:tcW w:w="795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14,592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285,823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285,244</w:t>
            </w:r>
          </w:p>
        </w:tc>
        <w:tc>
          <w:tcPr>
            <w:tcW w:w="110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262,065</w:t>
            </w:r>
          </w:p>
        </w:tc>
        <w:tc>
          <w:tcPr>
            <w:tcW w:w="980" w:type="dxa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579</w:t>
            </w:r>
          </w:p>
        </w:tc>
        <w:tc>
          <w:tcPr>
            <w:tcW w:w="79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23,758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9,358</w:t>
            </w:r>
          </w:p>
        </w:tc>
        <w:tc>
          <w:tcPr>
            <w:tcW w:w="102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8,799</w:t>
            </w:r>
          </w:p>
        </w:tc>
        <w:tc>
          <w:tcPr>
            <w:tcW w:w="110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18,524</w:t>
            </w:r>
          </w:p>
        </w:tc>
        <w:tc>
          <w:tcPr>
            <w:tcW w:w="980" w:type="dxa"/>
          </w:tcPr>
          <w:p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79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-9,166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109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80" w:type="dxa"/>
          </w:tcPr>
          <w:p>
            <w:pPr>
              <w:pStyle w:val="TableParagraph"/>
              <w:spacing w:line="200" w:lineRule="exact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95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-3.4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997"/>
        <w:gridCol w:w="1131"/>
        <w:gridCol w:w="1067"/>
        <w:gridCol w:w="1239"/>
      </w:tblGrid>
      <w:tr>
        <w:trPr>
          <w:trHeight w:val="400" w:hRule="atLeast"/>
        </w:trPr>
        <w:tc>
          <w:tcPr>
            <w:tcW w:w="4125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581" w:val="left" w:leader="none"/>
              </w:tabs>
              <w:spacing w:line="240" w:lineRule="auto" w:before="79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3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7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3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272.7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3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270.2</w:t>
            </w:r>
          </w:p>
        </w:tc>
        <w:tc>
          <w:tcPr>
            <w:tcW w:w="1131" w:type="dxa"/>
          </w:tcPr>
          <w:p>
            <w:pPr>
              <w:pStyle w:val="TableParagraph"/>
              <w:spacing w:line="190" w:lineRule="exact" w:before="3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251.5</w:t>
            </w:r>
          </w:p>
        </w:tc>
        <w:tc>
          <w:tcPr>
            <w:tcW w:w="1067" w:type="dxa"/>
          </w:tcPr>
          <w:p>
            <w:pPr>
              <w:pStyle w:val="TableParagraph"/>
              <w:spacing w:line="172" w:lineRule="exact" w:before="22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21.2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44.6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44.3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42.8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13.5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13.3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12.9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31.0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29.9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228.1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225.9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208.7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19.4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59.1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57.8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54.2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28.1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27.2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24.2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18.2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18.0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52.0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52.2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49.4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30.5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30.3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28.3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26.5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26.0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20.4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9.9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9.9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9.4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39.4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39.1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36.5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17.0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16.8</w:t>
            </w:r>
          </w:p>
        </w:tc>
        <w:tc>
          <w:tcPr>
            <w:tcW w:w="1131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14.8</w:t>
            </w:r>
          </w:p>
        </w:tc>
        <w:tc>
          <w:tcPr>
            <w:tcW w:w="1067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240" w:hRule="atLeast"/>
        </w:trPr>
        <w:tc>
          <w:tcPr>
            <w:tcW w:w="4125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99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19.5</w:t>
            </w:r>
          </w:p>
        </w:tc>
        <w:tc>
          <w:tcPr>
            <w:tcW w:w="113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18.9</w:t>
            </w:r>
          </w:p>
        </w:tc>
        <w:tc>
          <w:tcPr>
            <w:tcW w:w="1067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3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08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720" w:left="600" w:right="580"/>
        </w:sectPr>
      </w:pPr>
    </w:p>
    <w:p>
      <w:pPr>
        <w:spacing w:line="253" w:lineRule="exact" w:before="91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1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38"/>
        <w:ind w:left="13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20,000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7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line="253" w:lineRule="exact" w:before="91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0" w:right="17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38"/>
        <w:ind w:left="0" w:right="51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280,000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6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7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18,000</w:t>
      </w:r>
    </w:p>
    <w:p>
      <w:pPr>
        <w:spacing w:line="240" w:lineRule="auto" w:before="9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5236" w:val="left" w:leader="none"/>
        </w:tabs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275,000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6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09" w:space="5091"/>
            <w:col w:w="5460"/>
          </w:cols>
        </w:sectPr>
      </w:pPr>
    </w:p>
    <w:p>
      <w:pPr>
        <w:pStyle w:val="BodyText"/>
        <w:spacing w:before="4"/>
        <w:rPr>
          <w:rFonts w:ascii="Calibri"/>
          <w:sz w:val="11"/>
        </w:rPr>
      </w:pPr>
    </w:p>
    <w:p>
      <w:pPr>
        <w:spacing w:line="114" w:lineRule="exact" w:before="0"/>
        <w:ind w:left="68" w:right="10487" w:firstLine="0"/>
        <w:jc w:val="center"/>
        <w:rPr>
          <w:rFonts w:ascii="Calibri"/>
          <w:sz w:val="10"/>
        </w:rPr>
      </w:pPr>
      <w:r>
        <w:rPr/>
        <w:pict>
          <v:group style="position:absolute;margin-left:58.352215pt;margin-top:-16.404093pt;width:234.15pt;height:145.3pt;mso-position-horizontal-relative:page;mso-position-vertical-relative:paragraph;z-index:-20537856" id="docshapegroup195" coordorigin="1167,-328" coordsize="4683,2906">
            <v:shape style="position:absolute;left:1167;top:1321;width:4683;height:940" id="docshape196" coordorigin="1167,1321" coordsize="4683,940" path="m1167,2261l1223,2261m1335,2261l1446,2261m1558,2261l1668,2261m1780,2261l1892,2261m2003,2261l2115,2261m2227,2261l2338,2261m2449,2261l2560,2261m2672,2261l2784,2261m2895,2261l3007,2261m3119,2261l3229,2261m3341,2261l3452,2261m3564,2261l3676,2261m3787,2261l3899,2261m4010,2261l4121,2261m4233,2261l4344,2261m4456,2261l4568,2261m4679,2261l4790,2261m4901,2261l5013,2261m5125,2261l5236,2261m5348,2261l5460,2261m5571,2261l5682,2261m5793,2261l5849,2261m5571,1947l5682,1947m5793,1947l5849,1947m5571,1635l5682,1635m5793,1635l5849,1635m5571,1321l5682,1321m5793,1321l5849,1321e" filled="false" stroked="true" strokeweight=".262006pt" strokecolor="#d9d9d9">
              <v:path arrowok="t"/>
              <v:stroke dashstyle="solid"/>
            </v:shape>
            <v:rect style="position:absolute;left:5682;top:1108;width:111;height:1467" id="docshape197" filled="true" fillcolor="#a6a6a6" stroked="false">
              <v:fill type="solid"/>
            </v:rect>
            <v:shape style="position:absolute;left:3564;top:-246;width:2286;height:2194" id="docshape198" coordorigin="3564,-246" coordsize="2286,2194" path="m5348,1947l5460,1947m5348,1635l5460,1635m4456,1321l5460,1321m4456,1008l5460,1008m5571,1008l5849,1008m4010,694l5460,694m5571,694l5849,694m3564,380l5460,380m5571,380l5849,380m5571,67l5849,67m5571,-246l5849,-246e" filled="false" stroked="true" strokeweight=".262006pt" strokecolor="#d9d9d9">
              <v:path arrowok="t"/>
              <v:stroke dashstyle="solid"/>
            </v:shape>
            <v:rect style="position:absolute;left:5459;top:-329;width:111;height:2903" id="docshape199" filled="true" fillcolor="#a6a6a6" stroked="false">
              <v:fill type="solid"/>
            </v:rect>
            <v:shape style="position:absolute;left:5125;top:1634;width:111;height:313" id="docshape200" coordorigin="5125,1635" coordsize="111,313" path="m5125,1947l5236,1947m5125,1635l5236,1635e" filled="false" stroked="true" strokeweight=".262006pt" strokecolor="#d9d9d9">
              <v:path arrowok="t"/>
              <v:stroke dashstyle="solid"/>
            </v:shape>
            <v:rect style="position:absolute;left:5235;top:1521;width:112;height:1054" id="docshape201" filled="true" fillcolor="#a6a6a6" stroked="false">
              <v:fill type="solid"/>
            </v:rect>
            <v:shape style="position:absolute;left:4901;top:1634;width:112;height:313" id="docshape202" coordorigin="4901,1635" coordsize="112,313" path="m4901,1947l5013,1947m4901,1635l5013,1635e" filled="false" stroked="true" strokeweight=".262006pt" strokecolor="#d9d9d9">
              <v:path arrowok="t"/>
              <v:stroke dashstyle="solid"/>
            </v:shape>
            <v:rect style="position:absolute;left:5013;top:1448;width:112;height:1126" id="docshape203" filled="true" fillcolor="#a6a6a6" stroked="false">
              <v:fill type="solid"/>
            </v:rect>
            <v:shape style="position:absolute;left:4678;top:1634;width:112;height:313" id="docshape204" coordorigin="4679,1635" coordsize="112,313" path="m4679,1947l4790,1947m4679,1635l4790,1635e" filled="false" stroked="true" strokeweight=".262006pt" strokecolor="#d9d9d9">
              <v:path arrowok="t"/>
              <v:stroke dashstyle="solid"/>
            </v:shape>
            <v:rect style="position:absolute;left:4790;top:1390;width:111;height:1184" id="docshape205" filled="true" fillcolor="#a6a6a6" stroked="false">
              <v:fill type="solid"/>
            </v:rect>
            <v:shape style="position:absolute;left:4455;top:1634;width:112;height:313" id="docshape206" coordorigin="4456,1635" coordsize="112,313" path="m4456,1947l4568,1947m4456,1635l4568,1635e" filled="false" stroked="true" strokeweight=".262006pt" strokecolor="#d9d9d9">
              <v:path arrowok="t"/>
              <v:stroke dashstyle="solid"/>
            </v:shape>
            <v:rect style="position:absolute;left:4567;top:1385;width:111;height:1189" id="docshape207" filled="true" fillcolor="#a6a6a6" stroked="false">
              <v:fill type="solid"/>
            </v:rect>
            <v:shape style="position:absolute;left:4233;top:1007;width:111;height:940" id="docshape208" coordorigin="4233,1008" coordsize="111,940" path="m4233,1947l4344,1947m4233,1635l4344,1635m4233,1321l4344,1321m4233,1008l4344,1008e" filled="false" stroked="true" strokeweight=".262006pt" strokecolor="#d9d9d9">
              <v:path arrowok="t"/>
              <v:stroke dashstyle="solid"/>
            </v:shape>
            <v:rect style="position:absolute;left:4344;top:945;width:112;height:1630" id="docshape209" filled="true" fillcolor="#a6a6a6" stroked="false">
              <v:fill type="solid"/>
            </v:rect>
            <v:shape style="position:absolute;left:4010;top:1007;width:111;height:940" id="docshape210" coordorigin="4010,1008" coordsize="111,940" path="m4010,1947l4121,1947m4010,1635l4121,1635m4010,1321l4121,1321m4010,1008l4121,1008e" filled="false" stroked="true" strokeweight=".262006pt" strokecolor="#d9d9d9">
              <v:path arrowok="t"/>
              <v:stroke dashstyle="solid"/>
            </v:shape>
            <v:rect style="position:absolute;left:4121;top:827;width:112;height:1748" id="docshape211" filled="true" fillcolor="#a6a6a6" stroked="false">
              <v:fill type="solid"/>
            </v:rect>
            <v:shape style="position:absolute;left:3786;top:693;width:112;height:1254" id="docshape212" coordorigin="3787,694" coordsize="112,1254" path="m3787,1947l3899,1947m3787,1635l3899,1635m3787,1321l3899,1321m3787,1008l3899,1008m3787,694l3899,694e" filled="false" stroked="true" strokeweight=".262006pt" strokecolor="#d9d9d9">
              <v:path arrowok="t"/>
              <v:stroke dashstyle="solid"/>
            </v:shape>
            <v:rect style="position:absolute;left:3898;top:469;width:112;height:2106" id="docshape213" filled="true" fillcolor="#a6a6a6" stroked="false">
              <v:fill type="solid"/>
            </v:rect>
            <v:shape style="position:absolute;left:3564;top:693;width:112;height:1254" id="docshape214" coordorigin="3564,694" coordsize="112,1254" path="m3564,1947l3676,1947m3564,1635l3676,1635m3564,1321l3676,1321m3564,1008l3676,1008m3564,694l3676,694e" filled="false" stroked="true" strokeweight=".262006pt" strokecolor="#d9d9d9">
              <v:path arrowok="t"/>
              <v:stroke dashstyle="solid"/>
            </v:shape>
            <v:rect style="position:absolute;left:3675;top:465;width:111;height:2109" id="docshape215" filled="true" fillcolor="#a6a6a6" stroked="false">
              <v:fill type="solid"/>
            </v:rect>
            <v:shape style="position:absolute;left:3341;top:380;width:111;height:1567" id="docshape216" coordorigin="3341,380" coordsize="111,1567" path="m3341,1947l3452,1947m3341,1635l3452,1635m3341,1321l3452,1321m3341,1008l3452,1008m3341,694l3452,694m3341,380l3452,380e" filled="false" stroked="true" strokeweight=".262006pt" strokecolor="#d9d9d9">
              <v:path arrowok="t"/>
              <v:stroke dashstyle="solid"/>
            </v:shape>
            <v:rect style="position:absolute;left:3452;top:352;width:112;height:2222" id="docshape217" filled="true" fillcolor="#a6a6a6" stroked="false">
              <v:fill type="solid"/>
            </v:rect>
            <v:shape style="position:absolute;left:3118;top:380;width:111;height:1567" id="docshape218" coordorigin="3119,380" coordsize="111,1567" path="m3119,1947l3229,1947m3119,1635l3229,1635m3119,1321l3229,1321m3119,1008l3229,1008m3119,694l3229,694m3119,380l3229,380e" filled="false" stroked="true" strokeweight=".262006pt" strokecolor="#d9d9d9">
              <v:path arrowok="t"/>
              <v:stroke dashstyle="solid"/>
            </v:shape>
            <v:rect style="position:absolute;left:3229;top:311;width:112;height:2263" id="docshape219" filled="true" fillcolor="#a6a6a6" stroked="false">
              <v:fill type="solid"/>
            </v:rect>
            <v:shape style="position:absolute;left:2894;top:1321;width:112;height:627" id="docshape220" coordorigin="2895,1321" coordsize="112,627" path="m2895,1947l3007,1947m2895,1635l3007,1635m2895,1321l3007,1321e" filled="false" stroked="true" strokeweight=".262006pt" strokecolor="#d9d9d9">
              <v:path arrowok="t"/>
              <v:stroke dashstyle="solid"/>
            </v:shape>
            <v:rect style="position:absolute;left:3006;top:260;width:112;height:2314" id="docshape221" filled="true" fillcolor="#a6a6a6" stroked="false">
              <v:fill type="solid"/>
            </v:rect>
            <v:shape style="position:absolute;left:2672;top:1321;width:112;height:627" id="docshape222" coordorigin="2672,1321" coordsize="112,627" path="m2672,1947l2784,1947m2672,1635l2784,1635m2672,1321l2784,1321e" filled="false" stroked="true" strokeweight=".262006pt" strokecolor="#d9d9d9">
              <v:path arrowok="t"/>
              <v:stroke dashstyle="solid"/>
            </v:shape>
            <v:rect style="position:absolute;left:2783;top:1087;width:111;height:1488" id="docshape223" filled="true" fillcolor="#a6a6a6" stroked="false">
              <v:fill type="solid"/>
            </v:rect>
            <v:shape style="position:absolute;left:2449;top:1321;width:111;height:627" id="docshape224" coordorigin="2449,1321" coordsize="111,627" path="m2449,1947l2560,1947m2449,1635l2560,1635m2449,1321l2560,1321e" filled="false" stroked="true" strokeweight=".262006pt" strokecolor="#d9d9d9">
              <v:path arrowok="t"/>
              <v:stroke dashstyle="solid"/>
            </v:shape>
            <v:rect style="position:absolute;left:2560;top:1191;width:112;height:1383" id="docshape225" filled="true" fillcolor="#a6a6a6" stroked="false">
              <v:fill type="solid"/>
            </v:rect>
            <v:shape style="position:absolute;left:1167;top:1321;width:1171;height:627" id="docshape226" coordorigin="1167,1321" coordsize="1171,627" path="m2227,1947l2338,1947m2227,1635l2338,1635m1167,1321l2338,1321e" filled="false" stroked="true" strokeweight=".262006pt" strokecolor="#d9d9d9">
              <v:path arrowok="t"/>
              <v:stroke dashstyle="solid"/>
            </v:shape>
            <v:rect style="position:absolute;left:2337;top:1300;width:112;height:1274" id="docshape227" filled="true" fillcolor="#a6a6a6" stroked="false">
              <v:fill type="solid"/>
            </v:rect>
            <v:shape style="position:absolute;left:2003;top:1634;width:112;height:313" id="docshape228" coordorigin="2003,1635" coordsize="112,313" path="m2003,1947l2115,1947m2003,1635l2115,1635e" filled="false" stroked="true" strokeweight=".262006pt" strokecolor="#d9d9d9">
              <v:path arrowok="t"/>
              <v:stroke dashstyle="solid"/>
            </v:shape>
            <v:rect style="position:absolute;left:2114;top:1397;width:112;height:1178" id="docshape229" filled="true" fillcolor="#a6a6a6" stroked="false">
              <v:fill type="solid"/>
            </v:rect>
            <v:shape style="position:absolute;left:1780;top:1634;width:112;height:313" id="docshape230" coordorigin="1780,1635" coordsize="112,313" path="m1780,1947l1892,1947m1780,1635l1892,1635e" filled="false" stroked="true" strokeweight=".262006pt" strokecolor="#d9d9d9">
              <v:path arrowok="t"/>
              <v:stroke dashstyle="solid"/>
            </v:shape>
            <v:rect style="position:absolute;left:1892;top:1346;width:111;height:1229" id="docshape231" filled="true" fillcolor="#a6a6a6" stroked="false">
              <v:fill type="solid"/>
            </v:rect>
            <v:shape style="position:absolute;left:1557;top:1634;width:111;height:313" id="docshape232" coordorigin="1558,1635" coordsize="111,313" path="m1558,1947l1668,1947m1558,1635l1668,1635e" filled="false" stroked="true" strokeweight=".262006pt" strokecolor="#d9d9d9">
              <v:path arrowok="t"/>
              <v:stroke dashstyle="solid"/>
            </v:shape>
            <v:rect style="position:absolute;left:1668;top:1390;width:112;height:1184" id="docshape233" filled="true" fillcolor="#a6a6a6" stroked="false">
              <v:fill type="solid"/>
            </v:rect>
            <v:shape style="position:absolute;left:1167;top:1634;width:279;height:313" id="docshape234" coordorigin="1167,1635" coordsize="279,313" path="m1335,1947l1446,1947m1167,1635l1446,1635e" filled="false" stroked="true" strokeweight=".262006pt" strokecolor="#d9d9d9">
              <v:path arrowok="t"/>
              <v:stroke dashstyle="solid"/>
            </v:shape>
            <v:rect style="position:absolute;left:1445;top:1592;width:112;height:982" id="docshape235" filled="true" fillcolor="#a6a6a6" stroked="false">
              <v:fill type="solid"/>
            </v:rect>
            <v:line style="position:absolute" from="1167,1947" to="1223,1947" stroked="true" strokeweight=".262006pt" strokecolor="#d9d9d9">
              <v:stroke dashstyle="solid"/>
            </v:line>
            <v:rect style="position:absolute;left:1222;top:1760;width:112;height:815" id="docshape236" filled="true" fillcolor="#a6a6a6" stroked="false">
              <v:fill type="solid"/>
            </v:rect>
            <v:line style="position:absolute" from="1167,2575" to="5849,2575" stroked="true" strokeweight=".262006pt" strokecolor="#d9d9d9">
              <v:stroke dashstyle="solid"/>
            </v:line>
            <v:shape style="position:absolute;left:1167;top:-329;width:4683;height:2906" type="#_x0000_t202" id="docshape237" filled="false" stroked="false">
              <v:textbox inset="0,0,0,0">
                <w:txbxContent>
                  <w:p>
                    <w:pPr>
                      <w:tabs>
                        <w:tab w:pos="4292" w:val="left" w:leader="none"/>
                      </w:tabs>
                      <w:spacing w:before="14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292" w:val="left" w:leader="none"/>
                      </w:tabs>
                      <w:spacing w:before="7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1839" w:val="left" w:leader="none"/>
                      </w:tabs>
                      <w:spacing w:before="69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1839" w:val="left" w:leader="none"/>
                      </w:tabs>
                      <w:spacing w:before="69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1839" w:val="left" w:leader="none"/>
                      </w:tabs>
                      <w:spacing w:before="69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7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0.999207pt;margin-top:-1.82809pt;width:230.85pt;height:104.8pt;mso-position-horizontal-relative:page;mso-position-vertical-relative:paragraph;z-index:15742976" id="docshapegroup238" coordorigin="6820,-37" coordsize="4617,2096">
            <v:shape style="position:absolute;left:6819;top:173;width:4617;height:1467" id="docshape239" coordorigin="6820,173" coordsize="4617,1467" path="m6820,1640l11437,1640m6820,1273l11437,1273m6820,906l11437,906m6820,540l11437,540m6820,173l11437,173e" filled="false" stroked="true" strokeweight=".273871pt" strokecolor="#d9d9d9">
              <v:path arrowok="t"/>
              <v:stroke dashstyle="solid"/>
            </v:shape>
            <v:shape style="position:absolute;left:7012;top:27;width:4232;height:1064" id="docshape240" coordorigin="7012,27" coordsize="4232,1064" path="m7012,1090l7077,1043,7141,992,7205,942,7269,894,7333,852,7397,819,7474,794,7551,782,7628,775,7705,768,7782,753,7859,727,7936,696,8013,662,8090,631,8167,606,8243,584,8320,562,8397,546,8474,539,8551,548,8615,571,8679,608,8744,653,8808,701,8872,746,8936,782,9013,821,9090,860,9167,892,9244,912,9321,914,9385,898,9449,868,9513,828,9577,782,9641,734,9705,687,9769,639,9834,587,9898,533,9962,479,10026,427,10090,379,10154,335,10218,293,10282,254,10346,217,10411,183,10475,152,10552,117,10629,86,10706,59,10782,39,10859,27,10936,27,11013,37,11090,53,11167,71,11244,86e" filled="false" stroked="true" strokeweight="1.229268pt" strokecolor="#000000">
              <v:path arrowok="t"/>
              <v:stroke dashstyle="longdash"/>
            </v:shape>
            <v:shape style="position:absolute;left:7012;top:-23;width:4232;height:2031" id="docshape241" coordorigin="7012,-22" coordsize="4232,2031" path="m7012,372l7077,320,7141,264,7205,209,7269,157,7333,112,7397,79,7436,59,7491,31,7556,3,7623,-18,7688,-22,7743,-3,7782,49,7813,143,7828,202,7843,269,7859,343,7874,422,7890,506,7905,595,7920,687,7936,781,7951,877,7966,974,7982,1071,7997,1168,8013,1262,8028,1355,8043,1444,8059,1530,8074,1610,8090,1685,8105,1754,8120,1815,8151,1913,8196,1991,8226,2008,8255,2003,8314,1942,8374,1836,8403,1775,8433,1713,8462,1654,8492,1601,8551,1530,8628,1484,8705,1454,8782,1434,8859,1419,8936,1405,9013,1398,9090,1402,9167,1406,9244,1403,9321,1383,9385,1352,9449,1310,9513,1261,9577,1208,9641,1152,9705,1097,9760,1050,9815,1001,9870,950,9925,897,9980,845,10035,791,10090,738,10145,683,10200,624,10255,565,10310,506,10365,451,10420,400,10475,357,10552,307,10629,267,10706,235,10782,211,10859,196,10936,191,11013,199,11090,212,11167,228,11244,240e" filled="false" stroked="true" strokeweight="1.243416pt" strokecolor="#bebebe">
              <v:path arrowok="t"/>
              <v:stroke dashstyle="solid"/>
            </v:shape>
            <v:shape style="position:absolute;left:7012;top:-25;width:1539;height:630" id="docshape242" coordorigin="7012,-24" coordsize="1539,630" path="m7012,606l7077,565,7141,523,7205,481,7269,441,7333,403,7397,371,7474,340,7551,315,7628,294,7705,274,7782,254,7859,235,7936,219,8013,202,8090,183,8167,159,8250,125,8339,83,8425,40,8499,2,8551,-24e" filled="false" stroked="true" strokeweight="1.238576pt" strokecolor="#006fc0">
              <v:path arrowok="t"/>
              <v:stroke dashstyle="solid"/>
            </v:shape>
            <v:shape style="position:absolute;left:6819;top:-37;width:4617;height:2096" type="#_x0000_t202" id="docshape243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616" w:val="left" w:leader="none"/>
                      </w:tabs>
                      <w:spacing w:line="120" w:lineRule="exact" w:before="1"/>
                      <w:ind w:left="0" w:right="-15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6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05"/>
          <w:sz w:val="10"/>
        </w:rPr>
        <w:t>16,000</w:t>
      </w:r>
    </w:p>
    <w:p>
      <w:pPr>
        <w:spacing w:line="114" w:lineRule="exact" w:before="0"/>
        <w:ind w:left="1270" w:right="43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270,000</w:t>
      </w:r>
    </w:p>
    <w:p>
      <w:pPr>
        <w:spacing w:after="0" w:line="114" w:lineRule="exact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5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14,000</w:t>
      </w:r>
    </w:p>
    <w:p>
      <w:pPr>
        <w:pStyle w:val="BodyText"/>
        <w:rPr>
          <w:rFonts w:ascii="Calibri"/>
          <w:sz w:val="10"/>
        </w:rPr>
      </w:pPr>
    </w:p>
    <w:p>
      <w:pPr>
        <w:spacing w:before="7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12,000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265,000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09" w:space="5091"/>
            <w:col w:w="5460"/>
          </w:cols>
        </w:sectPr>
      </w:pPr>
    </w:p>
    <w:p>
      <w:pPr>
        <w:pStyle w:val="BodyText"/>
        <w:spacing w:before="4"/>
        <w:rPr>
          <w:rFonts w:ascii="Calibri"/>
          <w:sz w:val="7"/>
        </w:rPr>
      </w:pPr>
    </w:p>
    <w:p>
      <w:pPr>
        <w:spacing w:line="112" w:lineRule="exact" w:before="0"/>
        <w:ind w:left="1270" w:right="439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260,000</w:t>
      </w:r>
    </w:p>
    <w:p>
      <w:pPr>
        <w:spacing w:line="112" w:lineRule="exact" w:before="0"/>
        <w:ind w:left="68" w:right="10487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10,000</w:t>
      </w:r>
    </w:p>
    <w:p>
      <w:pPr>
        <w:spacing w:after="0" w:line="112" w:lineRule="exact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70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8,000</w:t>
      </w:r>
    </w:p>
    <w:p>
      <w:pPr>
        <w:spacing w:line="240" w:lineRule="auto" w:before="9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1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255,000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09" w:space="5037"/>
            <w:col w:w="5514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tabs>
          <w:tab w:pos="5770" w:val="left" w:leader="none"/>
        </w:tabs>
        <w:spacing w:before="73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position w:val="1"/>
          <w:sz w:val="10"/>
        </w:rPr>
        <w:t>6,000</w:t>
        <w:tab/>
      </w:r>
      <w:r>
        <w:rPr>
          <w:rFonts w:ascii="Calibri"/>
          <w:color w:val="585858"/>
          <w:w w:val="105"/>
          <w:sz w:val="10"/>
        </w:rPr>
        <w:t>250,000</w:t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79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4,000</w:t>
      </w:r>
    </w:p>
    <w:p>
      <w:pPr>
        <w:spacing w:line="240" w:lineRule="auto" w:before="3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245,000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09" w:space="5037"/>
            <w:col w:w="5514"/>
          </w:cols>
        </w:sectPr>
      </w:pP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2,000</w:t>
      </w:r>
    </w:p>
    <w:p>
      <w:pPr>
        <w:pStyle w:val="BodyText"/>
        <w:rPr>
          <w:rFonts w:ascii="Calibri"/>
          <w:sz w:val="10"/>
        </w:rPr>
      </w:pPr>
    </w:p>
    <w:p>
      <w:pPr>
        <w:spacing w:before="69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7"/>
          <w:sz w:val="10"/>
        </w:rPr>
        <w:t>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10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85"/>
        <w:ind w:left="22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tabs>
          <w:tab w:pos="1226" w:val="left" w:leader="none"/>
          <w:tab w:pos="1590" w:val="left" w:leader="none"/>
          <w:tab w:pos="1990" w:val="left" w:leader="none"/>
          <w:tab w:pos="2359" w:val="left" w:leader="none"/>
          <w:tab w:pos="2773" w:val="left" w:leader="none"/>
          <w:tab w:pos="3157" w:val="left" w:leader="none"/>
          <w:tab w:pos="3528" w:val="left" w:leader="none"/>
          <w:tab w:pos="3919" w:val="left" w:leader="none"/>
          <w:tab w:pos="4293" w:val="left" w:leader="none"/>
          <w:tab w:pos="4679" w:val="left" w:leader="none"/>
          <w:tab w:pos="5065" w:val="left" w:leader="none"/>
          <w:tab w:pos="5290" w:val="left" w:leader="none"/>
        </w:tabs>
        <w:spacing w:line="249" w:lineRule="auto" w:before="0"/>
        <w:ind w:left="849" w:right="221" w:hanging="626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240,000</w:t>
      </w:r>
      <w:r>
        <w:rPr>
          <w:rFonts w:ascii="Calibri"/>
          <w:color w:val="585858"/>
          <w:w w:val="105"/>
          <w:sz w:val="10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05"/>
          <w:sz w:val="10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805" w:val="left" w:leader="none"/>
          <w:tab w:pos="1330" w:val="left" w:leader="none"/>
        </w:tabs>
        <w:spacing w:before="53"/>
        <w:ind w:left="280" w:right="0" w:firstLine="0"/>
        <w:jc w:val="center"/>
        <w:rPr>
          <w:rFonts w:ascii="Calibri"/>
          <w:sz w:val="10"/>
        </w:rPr>
      </w:pPr>
      <w:r>
        <w:rPr/>
        <w:pict>
          <v:line style="position:absolute;mso-position-horizontal-relative:page;mso-position-vertical-relative:paragraph;z-index:15743488" from="409.872833pt,6.02764pt" to="419.473545pt,6.02764pt" stroked="true" strokeweight="1.222695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36320" from="436.114777pt,6.02764pt" to="445.715488pt,6.02764pt" stroked="true" strokeweight="1.222695pt" strokecolor="#bebeb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35808" from="462.35672pt,6.02764pt" to="471.957431pt,6.02764pt" stroked="true" strokeweight="1.222695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05"/>
          <w:sz w:val="10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13" w:equalWidth="0">
            <w:col w:w="469" w:space="40"/>
            <w:col w:w="277" w:space="49"/>
            <w:col w:w="397" w:space="48"/>
            <w:col w:w="397" w:space="49"/>
            <w:col w:w="397" w:space="49"/>
            <w:col w:w="397" w:space="49"/>
            <w:col w:w="397" w:space="49"/>
            <w:col w:w="397" w:space="49"/>
            <w:col w:w="397" w:space="49"/>
            <w:col w:w="397" w:space="49"/>
            <w:col w:w="397" w:space="48"/>
            <w:col w:w="397" w:space="302"/>
            <w:col w:w="5514"/>
          </w:cols>
        </w:sectPr>
      </w:pPr>
    </w:p>
    <w:p>
      <w:pPr>
        <w:spacing w:before="10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59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5296" id="docshape244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67"/>
        <w:gridCol w:w="1023"/>
        <w:gridCol w:w="1109"/>
        <w:gridCol w:w="988"/>
        <w:gridCol w:w="790"/>
      </w:tblGrid>
      <w:tr>
        <w:trPr>
          <w:trHeight w:val="358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line="224" w:lineRule="exact" w:before="114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3" w:type="dxa"/>
          </w:tcPr>
          <w:p>
            <w:pPr>
              <w:pStyle w:val="TableParagraph"/>
              <w:spacing w:line="228" w:lineRule="exact" w:before="110"/>
              <w:ind w:right="1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9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7" w:type="dxa"/>
          </w:tcPr>
          <w:p>
            <w:pPr>
              <w:pStyle w:val="TableParagraph"/>
              <w:spacing w:line="166" w:lineRule="exact" w:before="20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120,151</w:t>
            </w:r>
          </w:p>
        </w:tc>
        <w:tc>
          <w:tcPr>
            <w:tcW w:w="1023" w:type="dxa"/>
          </w:tcPr>
          <w:p>
            <w:pPr>
              <w:pStyle w:val="TableParagraph"/>
              <w:spacing w:line="166" w:lineRule="exact" w:before="20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119,633</w:t>
            </w:r>
          </w:p>
        </w:tc>
        <w:tc>
          <w:tcPr>
            <w:tcW w:w="1109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119,229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922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115,325</w:t>
            </w:r>
          </w:p>
        </w:tc>
        <w:tc>
          <w:tcPr>
            <w:tcW w:w="1023" w:type="dxa"/>
          </w:tcPr>
          <w:p>
            <w:pPr>
              <w:pStyle w:val="TableParagraph"/>
              <w:spacing w:line="166" w:lineRule="exact" w:before="4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115,081</w:t>
            </w:r>
          </w:p>
        </w:tc>
        <w:tc>
          <w:tcPr>
            <w:tcW w:w="110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107,318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244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8,007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7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4,826</w:t>
            </w:r>
          </w:p>
        </w:tc>
        <w:tc>
          <w:tcPr>
            <w:tcW w:w="1023" w:type="dxa"/>
          </w:tcPr>
          <w:p>
            <w:pPr>
              <w:pStyle w:val="TableParagraph"/>
              <w:spacing w:line="166" w:lineRule="exact" w:before="4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4,552</w:t>
            </w:r>
          </w:p>
        </w:tc>
        <w:tc>
          <w:tcPr>
            <w:tcW w:w="1109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11,911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-7,085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7" w:type="dxa"/>
          </w:tcPr>
          <w:p>
            <w:pPr>
              <w:pStyle w:val="TableParagraph"/>
              <w:spacing w:line="240" w:lineRule="auto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23" w:type="dxa"/>
          </w:tcPr>
          <w:p>
            <w:pPr>
              <w:pStyle w:val="TableParagraph"/>
              <w:spacing w:line="240" w:lineRule="auto" w:before="4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109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-6.0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997"/>
        <w:gridCol w:w="1135"/>
        <w:gridCol w:w="1056"/>
        <w:gridCol w:w="1247"/>
      </w:tblGrid>
      <w:tr>
        <w:trPr>
          <w:trHeight w:val="401" w:hRule="atLeast"/>
        </w:trPr>
        <w:tc>
          <w:tcPr>
            <w:tcW w:w="4125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581" w:val="left" w:leader="none"/>
              </w:tabs>
              <w:spacing w:line="240" w:lineRule="auto" w:before="79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35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7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111.4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3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110.9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exact" w:before="3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105.6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1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22.3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21.9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16.4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89.1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88.7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83.7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22.1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11.5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11.9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12.1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10.7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9.3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7.8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4.6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4.2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17.5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97" w:type="dxa"/>
          </w:tcPr>
          <w:p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13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056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240" w:hRule="atLeast"/>
        </w:trPr>
        <w:tc>
          <w:tcPr>
            <w:tcW w:w="4125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23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99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58"/>
              <w:rPr>
                <w:sz w:val="18"/>
              </w:rPr>
            </w:pPr>
            <w:r>
              <w:rPr>
                <w:color w:val="231F20"/>
                <w:sz w:val="18"/>
              </w:rPr>
              <w:t>13.9</w:t>
            </w:r>
          </w:p>
        </w:tc>
        <w:tc>
          <w:tcPr>
            <w:tcW w:w="1135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13.1</w:t>
            </w:r>
          </w:p>
        </w:tc>
        <w:tc>
          <w:tcPr>
            <w:tcW w:w="1056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7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</w:tbl>
    <w:p>
      <w:pPr>
        <w:spacing w:line="253" w:lineRule="exact" w:before="90"/>
        <w:ind w:left="1270" w:right="1288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4"/>
        <w:rPr>
          <w:sz w:val="13"/>
        </w:rPr>
      </w:pPr>
    </w:p>
    <w:p>
      <w:pPr>
        <w:spacing w:before="1"/>
        <w:ind w:left="197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204.034317pt;margin-top:-4.454011pt;width:266pt;height:157.6pt;mso-position-horizontal-relative:page;mso-position-vertical-relative:paragraph;z-index:15745536" id="docshapegroup245" coordorigin="4081,-89" coordsize="5320,3152">
            <v:shape style="position:absolute;left:4793;top:1722;width:2;height:1340" id="docshape246" coordorigin="4793,1723" coordsize="0,1340" path="m4793,2038l4793,3063m4793,1723l4793,1880e" filled="false" stroked="true" strokeweight=".43481pt" strokecolor="#d9d9d9">
              <v:path arrowok="t"/>
              <v:stroke dashstyle="solid"/>
            </v:shape>
            <v:rect style="position:absolute;left:4085;top:1880;width:1064;height:158" id="docshape247" filled="true" fillcolor="#006fc0" stroked="false">
              <v:fill type="solid"/>
            </v:rect>
            <v:line style="position:absolute" from="4793,1407" to="4793,1565" stroked="true" strokeweight=".43481pt" strokecolor="#d9d9d9">
              <v:stroke dashstyle="solid"/>
            </v:line>
            <v:rect style="position:absolute;left:4085;top:1565;width:1064;height:158" id="docshape248" filled="true" fillcolor="#006fc0" stroked="false">
              <v:fill type="solid"/>
            </v:rect>
            <v:shape style="position:absolute;left:4793;top:1092;width:710;height:1971" id="docshape249" coordorigin="4793,1092" coordsize="710,1971" path="m4793,1092l4793,1250m5503,1092l5503,3063e" filled="false" stroked="true" strokeweight=".43481pt" strokecolor="#d9d9d9">
              <v:path arrowok="t"/>
              <v:stroke dashstyle="solid"/>
            </v:shape>
            <v:rect style="position:absolute;left:4085;top:1249;width:1418;height:158" id="docshape250" filled="true" fillcolor="#006fc0" stroked="false">
              <v:fill type="solid"/>
            </v:rect>
            <v:shape style="position:absolute;left:4793;top:777;width:710;height:158" id="docshape251" coordorigin="4793,777" coordsize="710,158" path="m4793,777l4793,935m5503,777l5503,935e" filled="false" stroked="true" strokeweight=".43481pt" strokecolor="#d9d9d9">
              <v:path arrowok="t"/>
              <v:stroke dashstyle="solid"/>
            </v:shape>
            <v:rect style="position:absolute;left:4085;top:934;width:1772;height:158" id="docshape252" filled="true" fillcolor="#006fc0" stroked="false">
              <v:fill type="solid"/>
            </v:rect>
            <v:shape style="position:absolute;left:4793;top:462;width:3544;height:2600" id="docshape253" coordorigin="4793,463" coordsize="3544,2600" path="m4793,463l4793,620m5503,463l5503,620m6211,777l6211,3063m6211,463l6211,620m6919,777l6919,3063m6919,463l6919,620m7629,777l7629,3063m7629,463l7629,620m8337,463l8337,3063e" filled="false" stroked="true" strokeweight=".43481pt" strokecolor="#d9d9d9">
              <v:path arrowok="t"/>
              <v:stroke dashstyle="solid"/>
            </v:shape>
            <v:rect style="position:absolute;left:4085;top:620;width:4253;height:157" id="docshape254" filled="true" fillcolor="#006fc0" stroked="false">
              <v:fill type="solid"/>
            </v:rect>
            <v:shape style="position:absolute;left:4793;top:147;width:4253;height:2916" id="docshape255" coordorigin="4793,147" coordsize="4253,2916" path="m4793,147l4793,305m5503,147l5503,305m6211,147l6211,305m6919,147l6919,305m7629,147l7629,305m8337,147l8337,305m9045,147l9045,3063e" filled="false" stroked="true" strokeweight=".43481pt" strokecolor="#d9d9d9">
              <v:path arrowok="t"/>
              <v:stroke dashstyle="solid"/>
            </v:shape>
            <v:rect style="position:absolute;left:4085;top:304;width:4961;height:158" id="docshape256" filled="true" fillcolor="#006fc0" stroked="false">
              <v:fill type="solid"/>
            </v:rect>
            <v:shape style="position:absolute;left:4793;top:-90;width:4253;height:79" id="docshape257" coordorigin="4793,-89" coordsize="4253,79" path="m4793,-89l4793,-10m5503,-89l5503,-10m6211,-89l6211,-10m6919,-89l6919,-10m7629,-89l7629,-10m8337,-89l8337,-10m9045,-89l9045,-10e" filled="false" stroked="true" strokeweight=".43481pt" strokecolor="#d9d9d9">
              <v:path arrowok="t"/>
              <v:stroke dashstyle="solid"/>
            </v:shape>
            <v:shape style="position:absolute;left:4085;top:-11;width:5316;height:2679" id="docshape258" coordorigin="4085,-10" coordsize="5316,2679" path="m4440,2511l4085,2511,4085,2668,4440,2668,4440,2511xm4440,2196l4085,2196,4085,2353,4440,2353,4440,2196xm9400,-10l4085,-10,4085,147,9400,147,9400,-10xe" filled="true" fillcolor="#006fc0" stroked="false">
              <v:path arrowok="t"/>
              <v:fill type="solid"/>
            </v:shape>
            <v:line style="position:absolute" from="4085,3063" to="4085,-89" stroked="true" strokeweight=".43481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15746048" from="487.67804pt,-4.454011pt" to="487.67804pt,153.126904pt" stroked="true" strokeweight=".4348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1"/>
          <w:w w:val="165"/>
          <w:sz w:val="10"/>
        </w:rPr>
        <w:t>Leisure</w:t>
      </w:r>
      <w:r>
        <w:rPr>
          <w:rFonts w:ascii="Calibri"/>
          <w:color w:val="585858"/>
          <w:spacing w:val="-6"/>
          <w:w w:val="165"/>
          <w:sz w:val="10"/>
        </w:rPr>
        <w:t> </w:t>
      </w:r>
      <w:r>
        <w:rPr>
          <w:rFonts w:ascii="Calibri"/>
          <w:color w:val="585858"/>
          <w:spacing w:val="-1"/>
          <w:w w:val="165"/>
          <w:sz w:val="10"/>
        </w:rPr>
        <w:t>&amp;</w:t>
      </w:r>
      <w:r>
        <w:rPr>
          <w:rFonts w:ascii="Calibri"/>
          <w:color w:val="585858"/>
          <w:spacing w:val="-7"/>
          <w:w w:val="165"/>
          <w:sz w:val="10"/>
        </w:rPr>
        <w:t> </w:t>
      </w:r>
      <w:r>
        <w:rPr>
          <w:rFonts w:ascii="Calibri"/>
          <w:color w:val="585858"/>
          <w:spacing w:val="-1"/>
          <w:w w:val="165"/>
          <w:sz w:val="10"/>
        </w:rPr>
        <w:t>Hospitality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79"/>
        <w:ind w:left="170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5"/>
          <w:sz w:val="10"/>
        </w:rPr>
        <w:t>Trade-Transport-Utilities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8"/>
        <w:ind w:left="177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1"/>
          <w:w w:val="165"/>
          <w:sz w:val="10"/>
        </w:rPr>
        <w:t>Professional</w:t>
      </w:r>
      <w:r>
        <w:rPr>
          <w:rFonts w:ascii="Calibri"/>
          <w:color w:val="585858"/>
          <w:spacing w:val="-7"/>
          <w:w w:val="165"/>
          <w:sz w:val="10"/>
        </w:rPr>
        <w:t> </w:t>
      </w:r>
      <w:r>
        <w:rPr>
          <w:rFonts w:ascii="Calibri"/>
          <w:color w:val="585858"/>
          <w:spacing w:val="-1"/>
          <w:w w:val="165"/>
          <w:sz w:val="10"/>
        </w:rPr>
        <w:t>&amp;</w:t>
      </w:r>
      <w:r>
        <w:rPr>
          <w:rFonts w:ascii="Calibri"/>
          <w:color w:val="585858"/>
          <w:spacing w:val="-7"/>
          <w:w w:val="165"/>
          <w:sz w:val="10"/>
        </w:rPr>
        <w:t> </w:t>
      </w:r>
      <w:r>
        <w:rPr>
          <w:rFonts w:ascii="Calibri"/>
          <w:color w:val="585858"/>
          <w:spacing w:val="-1"/>
          <w:w w:val="165"/>
          <w:sz w:val="10"/>
        </w:rPr>
        <w:t>Business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8"/>
        <w:ind w:left="250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5"/>
          <w:sz w:val="10"/>
        </w:rPr>
        <w:t>Government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2378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0"/>
          <w:sz w:val="10"/>
        </w:rPr>
        <w:t>Other</w:t>
      </w:r>
      <w:r>
        <w:rPr>
          <w:rFonts w:ascii="Calibri"/>
          <w:color w:val="585858"/>
          <w:spacing w:val="6"/>
          <w:w w:val="160"/>
          <w:sz w:val="10"/>
        </w:rPr>
        <w:t> </w:t>
      </w:r>
      <w:r>
        <w:rPr>
          <w:rFonts w:ascii="Calibri"/>
          <w:color w:val="585858"/>
          <w:w w:val="160"/>
          <w:sz w:val="10"/>
        </w:rPr>
        <w:t>Services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79"/>
        <w:ind w:left="194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65"/>
          <w:sz w:val="10"/>
        </w:rPr>
        <w:t>Educational</w:t>
      </w:r>
      <w:r>
        <w:rPr>
          <w:rFonts w:ascii="Calibri"/>
          <w:color w:val="585858"/>
          <w:spacing w:val="-1"/>
          <w:w w:val="165"/>
          <w:sz w:val="10"/>
        </w:rPr>
        <w:t> &amp;</w:t>
      </w:r>
      <w:r>
        <w:rPr>
          <w:rFonts w:ascii="Calibri"/>
          <w:color w:val="585858"/>
          <w:spacing w:val="-3"/>
          <w:w w:val="165"/>
          <w:sz w:val="10"/>
        </w:rPr>
        <w:t> </w:t>
      </w:r>
      <w:r>
        <w:rPr>
          <w:rFonts w:ascii="Calibri"/>
          <w:color w:val="585858"/>
          <w:spacing w:val="-1"/>
          <w:w w:val="165"/>
          <w:sz w:val="10"/>
        </w:rPr>
        <w:t>Health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8"/>
        <w:ind w:left="235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5"/>
          <w:sz w:val="10"/>
        </w:rPr>
        <w:t>Manufacturing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8"/>
        <w:ind w:left="211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0"/>
          <w:sz w:val="10"/>
        </w:rPr>
        <w:t>Financial</w:t>
      </w:r>
      <w:r>
        <w:rPr>
          <w:rFonts w:ascii="Calibri"/>
          <w:color w:val="585858"/>
          <w:spacing w:val="8"/>
          <w:w w:val="160"/>
          <w:sz w:val="10"/>
        </w:rPr>
        <w:t> </w:t>
      </w:r>
      <w:r>
        <w:rPr>
          <w:rFonts w:ascii="Calibri"/>
          <w:color w:val="585858"/>
          <w:w w:val="160"/>
          <w:sz w:val="10"/>
        </w:rPr>
        <w:t>Activities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1629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5"/>
          <w:sz w:val="10"/>
        </w:rPr>
        <w:t>Mining-Logging-Construct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79"/>
        <w:ind w:left="254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5"/>
          <w:sz w:val="10"/>
        </w:rPr>
        <w:t>Information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tabs>
          <w:tab w:pos="4070" w:val="left" w:leader="none"/>
          <w:tab w:pos="4779" w:val="left" w:leader="none"/>
          <w:tab w:pos="5487" w:val="left" w:leader="none"/>
          <w:tab w:pos="6196" w:val="left" w:leader="none"/>
          <w:tab w:pos="6843" w:val="left" w:leader="none"/>
          <w:tab w:pos="7552" w:val="left" w:leader="none"/>
          <w:tab w:pos="8260" w:val="left" w:leader="none"/>
          <w:tab w:pos="8969" w:val="left" w:leader="none"/>
        </w:tabs>
        <w:spacing w:before="0"/>
        <w:ind w:left="344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65"/>
          <w:sz w:val="10"/>
        </w:rPr>
        <w:t>0</w:t>
        <w:tab/>
        <w:t>200</w:t>
        <w:tab/>
        <w:t>400</w:t>
        <w:tab/>
        <w:t>600</w:t>
        <w:tab/>
        <w:t>800</w:t>
        <w:tab/>
        <w:t>1,000</w:t>
        <w:tab/>
        <w:t>1,200</w:t>
        <w:tab/>
        <w:t>1,400</w:t>
        <w:tab/>
        <w:t>1,600</w:t>
      </w:r>
    </w:p>
    <w:p>
      <w:pPr>
        <w:spacing w:after="0"/>
        <w:jc w:val="left"/>
        <w:rPr>
          <w:rFonts w:ascii="Calibri"/>
          <w:sz w:val="10"/>
        </w:rPr>
        <w:sectPr>
          <w:pgSz w:w="12240" w:h="15840"/>
          <w:pgMar w:header="10" w:footer="530" w:top="2060" w:bottom="720" w:left="600" w:right="580"/>
        </w:sectPr>
      </w:pPr>
    </w:p>
    <w:p>
      <w:pPr>
        <w:spacing w:before="132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right="1299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270" w:right="1313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33760" id="docshape259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83"/>
        <w:gridCol w:w="1005"/>
        <w:gridCol w:w="1108"/>
        <w:gridCol w:w="987"/>
        <w:gridCol w:w="789"/>
      </w:tblGrid>
      <w:tr>
        <w:trPr>
          <w:trHeight w:val="358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24" w:lineRule="exact" w:before="114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5" w:type="dxa"/>
          </w:tcPr>
          <w:p>
            <w:pPr>
              <w:pStyle w:val="TableParagraph"/>
              <w:spacing w:line="228" w:lineRule="exact" w:before="110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20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42,047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20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42,057</w:t>
            </w:r>
          </w:p>
        </w:tc>
        <w:tc>
          <w:tcPr>
            <w:tcW w:w="1108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41,547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-10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39,751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39,790</w:t>
            </w:r>
          </w:p>
        </w:tc>
        <w:tc>
          <w:tcPr>
            <w:tcW w:w="110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36,250</w:t>
            </w:r>
          </w:p>
        </w:tc>
        <w:tc>
          <w:tcPr>
            <w:tcW w:w="987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-39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3,501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2,296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2,267</w:t>
            </w:r>
          </w:p>
        </w:tc>
        <w:tc>
          <w:tcPr>
            <w:tcW w:w="110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5,297</w:t>
            </w:r>
          </w:p>
        </w:tc>
        <w:tc>
          <w:tcPr>
            <w:tcW w:w="987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-3,001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108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-7.2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33248" id="docshapegroup260" coordorigin="1896,472" coordsize="8623,1575">
            <v:rect style="position:absolute;left:1926;top:501;width:8563;height:1515" id="docshape261" filled="false" stroked="true" strokeweight="3pt" strokecolor="#999899">
              <v:stroke dashstyle="solid"/>
            </v:rect>
            <v:shape style="position:absolute;left:1896;top:471;width:8623;height:1575" type="#_x0000_t202" id="docshape262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997"/>
        <w:gridCol w:w="1135"/>
        <w:gridCol w:w="1055"/>
        <w:gridCol w:w="724"/>
      </w:tblGrid>
      <w:tr>
        <w:trPr>
          <w:trHeight w:val="253" w:hRule="atLeast"/>
        </w:trPr>
        <w:tc>
          <w:tcPr>
            <w:tcW w:w="912" w:type="dxa"/>
          </w:tcPr>
          <w:p>
            <w:pPr>
              <w:pStyle w:val="TableParagraph"/>
              <w:spacing w:line="234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34" w:lineRule="exact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5" w:type="dxa"/>
          </w:tcPr>
          <w:p>
            <w:pPr>
              <w:pStyle w:val="TableParagraph"/>
              <w:spacing w:line="234" w:lineRule="exact"/>
              <w:ind w:right="3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>
            <w:pPr>
              <w:pStyle w:val="TableParagraph"/>
              <w:spacing w:line="234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912" w:type="dxa"/>
          </w:tcPr>
          <w:p>
            <w:pPr>
              <w:pStyle w:val="TableParagraph"/>
              <w:spacing w:line="193" w:lineRule="exact" w:before="6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38.8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9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38.5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exact" w:before="9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35.5</w:t>
            </w:r>
          </w:p>
        </w:tc>
        <w:tc>
          <w:tcPr>
            <w:tcW w:w="1055" w:type="dxa"/>
          </w:tcPr>
          <w:p>
            <w:pPr>
              <w:pStyle w:val="TableParagraph"/>
              <w:spacing w:line="172" w:lineRule="exact" w:before="27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4" w:type="dxa"/>
          </w:tcPr>
          <w:p>
            <w:pPr>
              <w:pStyle w:val="TableParagraph"/>
              <w:spacing w:line="172" w:lineRule="exact" w:before="27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912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97" w:type="dxa"/>
          </w:tcPr>
          <w:p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13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5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912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34.2</w:t>
            </w:r>
          </w:p>
        </w:tc>
        <w:tc>
          <w:tcPr>
            <w:tcW w:w="997" w:type="dxa"/>
          </w:tcPr>
          <w:p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33.9</w:t>
            </w:r>
          </w:p>
        </w:tc>
        <w:tc>
          <w:tcPr>
            <w:tcW w:w="113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30.8</w:t>
            </w:r>
          </w:p>
        </w:tc>
        <w:tc>
          <w:tcPr>
            <w:tcW w:w="105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205" w:hRule="atLeast"/>
        </w:trPr>
        <w:tc>
          <w:tcPr>
            <w:tcW w:w="912" w:type="dxa"/>
          </w:tcPr>
          <w:p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97" w:type="dxa"/>
          </w:tcPr>
          <w:p>
            <w:pPr>
              <w:pStyle w:val="TableParagraph"/>
              <w:spacing w:line="185" w:lineRule="exact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5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4" w:type="dxa"/>
          </w:tcPr>
          <w:p>
            <w:pPr>
              <w:pStyle w:val="TableParagraph"/>
              <w:spacing w:line="185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4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42,000</w:t>
      </w:r>
    </w:p>
    <w:p>
      <w:pPr>
        <w:spacing w:line="253" w:lineRule="exact" w:before="100"/>
        <w:ind w:left="63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67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9120" from="99.726212pt,20.322065pt" to="539.995831pt,20.322065pt" stroked="true" strokeweight=".42795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245" w:space="2638"/>
            <w:col w:w="71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726212pt;margin-top:-14.257936pt;width:440.3pt;height:139.4pt;mso-position-horizontal-relative:page;mso-position-vertical-relative:paragraph;z-index:15748608" id="docshapegroup263" coordorigin="1995,-285" coordsize="8806,2788">
            <v:shape style="position:absolute;left:1994;top:174;width:8806;height:1707" id="docshape264" coordorigin="1995,175" coordsize="8806,1707" path="m1995,1881l10800,1881m1995,1028l10800,1028m1995,175l10800,175e" filled="false" stroked="true" strokeweight=".489419pt" strokecolor="#d9d9d9">
              <v:path arrowok="t"/>
              <v:stroke dashstyle="solid"/>
            </v:shape>
            <v:shape style="position:absolute;left:2113;top:-265;width:8568;height:2746" id="docshape265" coordorigin="2114,-264" coordsize="8568,2746" path="m2114,551l2173,506,2233,465,2292,418,2351,356,2391,294,2431,214,2470,128,2510,51,2550,-3,2589,-20,2623,2,2657,54,2691,125,2725,207,2759,290,2793,366,2827,426,2887,505,2946,571,3006,622,3065,657,3125,669,3184,660,3244,644,3303,632,3363,621,3422,608,3482,600,3541,607,3601,640,3660,691,3720,741,3779,769,3839,774,3898,764,3958,738,4017,691,4057,644,4097,581,4136,509,4176,436,4216,367,4255,309,4315,241,4374,184,4434,134,4493,86,4553,35,4612,-16,4672,-55,4731,-68,4791,-37,4850,26,4910,90,4969,124,5088,88,5148,45,5207,-4,5255,-57,5302,-128,5350,-198,5398,-249,5445,-264,5485,-239,5525,-187,5564,-117,5604,-41,5644,30,5683,85,5743,145,5802,192,5862,232,5921,266,5981,294,6040,313,6100,330,6159,347,6219,367,6278,388,6338,406,6397,417,6457,412,6516,396,6576,384,6635,394,6683,431,6730,492,6778,555,6826,602,6913,586,6953,532,6992,462,7032,387,7072,317,7111,263,7179,183,7230,128,7282,86,7324,73,7349,105,7366,197,7382,322,7390,394,7398,473,7407,557,7415,646,7423,739,7431,835,7439,934,7448,1035,7456,1138,7464,1241,7472,1344,7480,1447,7489,1548,7497,1647,7505,1744,7513,1838,7521,1927,7530,2012,7538,2091,7546,2165,7554,2232,7563,2291,7579,2386,7603,2463,7619,2481,7635,2479,7666,2421,7698,2311,7714,2243,7730,2170,7746,2094,7762,2019,7778,1947,7793,1880,7809,1822,7855,1698,7885,1623,7914,1549,7944,1475,7974,1403,8004,1333,8033,1264,8063,1197,8097,1117,8131,1033,8165,950,8199,871,8233,803,8267,749,8349,703,8396,725,8444,768,8491,823,8539,877,8587,941,8634,1020,8682,1103,8729,1174,8777,1219,8837,1228,8896,1204,8956,1171,9015,1154,9070,1175,9134,1217,9198,1242,9253,1216,9301,1109,9324,1031,9348,944,9372,852,9396,762,9420,678,9443,605,9467,549,9531,509,9570,548,9610,614,9650,690,9689,755,9729,793,9788,802,9848,785,9907,756,9967,732,10026,721,10086,715,10145,698,10205,657,10245,605,10284,534,10324,455,10364,376,10403,309,10443,264,10502,239,10562,247,10621,267,10681,281e" filled="false" stroked="true" strokeweight="2.050542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8096" from="99.726212pt,8.737224pt" to="539.995831pt,8.737224pt" stroked="true" strokeweight=".42795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7584" from="99.726212pt,8.736176pt" to="539.995831pt,8.736176pt" stroked="true" strokeweight=".42795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9632" from="99.726212pt,8.734592pt" to="539.995831pt,8.734592pt" stroked="true" strokeweight=".42795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30,000</w:t>
      </w:r>
    </w:p>
    <w:p>
      <w:pPr>
        <w:tabs>
          <w:tab w:pos="2624" w:val="left" w:leader="none"/>
          <w:tab w:pos="4035" w:val="left" w:leader="none"/>
          <w:tab w:pos="5479" w:val="left" w:leader="none"/>
          <w:tab w:pos="6890" w:val="left" w:leader="none"/>
          <w:tab w:pos="8335" w:val="left" w:leader="none"/>
          <w:tab w:pos="9746" w:val="left" w:leader="none"/>
        </w:tabs>
        <w:spacing w:before="13"/>
        <w:ind w:left="117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May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Nov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May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Nov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May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Nov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May</w:t>
      </w:r>
      <w:r>
        <w:rPr>
          <w:rFonts w:ascii="Calibri"/>
          <w:color w:val="585858"/>
          <w:spacing w:val="-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77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270" w:right="1312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0176" id="docshape266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83"/>
        <w:gridCol w:w="1005"/>
        <w:gridCol w:w="1106"/>
        <w:gridCol w:w="989"/>
        <w:gridCol w:w="789"/>
      </w:tblGrid>
      <w:tr>
        <w:trPr>
          <w:trHeight w:val="358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24" w:lineRule="exact" w:before="114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5" w:type="dxa"/>
          </w:tcPr>
          <w:p>
            <w:pPr>
              <w:pStyle w:val="TableParagraph"/>
              <w:spacing w:line="228" w:lineRule="exact" w:before="110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6" w:type="dxa"/>
          </w:tcPr>
          <w:p>
            <w:pPr>
              <w:pStyle w:val="TableParagraph"/>
              <w:spacing w:line="215" w:lineRule="exact" w:before="123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31" w:lineRule="exact" w:before="108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20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66,955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20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66,774</w:t>
            </w:r>
          </w:p>
        </w:tc>
        <w:tc>
          <w:tcPr>
            <w:tcW w:w="1106" w:type="dxa"/>
          </w:tcPr>
          <w:p>
            <w:pPr>
              <w:pStyle w:val="TableParagraph"/>
              <w:spacing w:line="177" w:lineRule="exact" w:before="9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65,688</w:t>
            </w:r>
          </w:p>
        </w:tc>
        <w:tc>
          <w:tcPr>
            <w:tcW w:w="989" w:type="dxa"/>
          </w:tcPr>
          <w:p>
            <w:pPr>
              <w:pStyle w:val="TableParagraph"/>
              <w:spacing w:line="177" w:lineRule="exact" w:before="9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181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1,267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64,483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64,429</w:t>
            </w:r>
          </w:p>
        </w:tc>
        <w:tc>
          <w:tcPr>
            <w:tcW w:w="1106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60,483</w:t>
            </w:r>
          </w:p>
        </w:tc>
        <w:tc>
          <w:tcPr>
            <w:tcW w:w="989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4,000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2,472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2,345</w:t>
            </w:r>
          </w:p>
        </w:tc>
        <w:tc>
          <w:tcPr>
            <w:tcW w:w="1106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5,205</w:t>
            </w:r>
          </w:p>
        </w:tc>
        <w:tc>
          <w:tcPr>
            <w:tcW w:w="989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-2,733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106" w:type="dxa"/>
          </w:tcPr>
          <w:p>
            <w:pPr>
              <w:pStyle w:val="TableParagraph"/>
              <w:spacing w:line="200" w:lineRule="exact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89" w:type="dxa"/>
          </w:tcPr>
          <w:p>
            <w:pPr>
              <w:pStyle w:val="TableParagraph"/>
              <w:spacing w:line="200" w:lineRule="exact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-4.2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29664" id="docshapegroup267" coordorigin="1896,472" coordsize="8623,1575">
            <v:rect style="position:absolute;left:1926;top:501;width:8563;height:1515" id="docshape268" filled="false" stroked="true" strokeweight="3pt" strokecolor="#999899">
              <v:stroke dashstyle="solid"/>
            </v:rect>
            <v:shape style="position:absolute;left:1896;top:471;width:8623;height:1575" type="#_x0000_t202" id="docshape269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997"/>
        <w:gridCol w:w="1130"/>
        <w:gridCol w:w="1056"/>
        <w:gridCol w:w="729"/>
      </w:tblGrid>
      <w:tr>
        <w:trPr>
          <w:trHeight w:val="258" w:hRule="atLeast"/>
        </w:trPr>
        <w:tc>
          <w:tcPr>
            <w:tcW w:w="912" w:type="dxa"/>
          </w:tcPr>
          <w:p>
            <w:pPr>
              <w:pStyle w:val="TableParagraph"/>
              <w:spacing w:line="238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38" w:lineRule="exact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30" w:type="dxa"/>
          </w:tcPr>
          <w:p>
            <w:pPr>
              <w:pStyle w:val="TableParagraph"/>
              <w:spacing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912" w:type="dxa"/>
          </w:tcPr>
          <w:p>
            <w:pPr>
              <w:pStyle w:val="TableParagraph"/>
              <w:spacing w:line="193" w:lineRule="exact" w:before="2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59.8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4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59.1</w:t>
            </w:r>
          </w:p>
        </w:tc>
        <w:tc>
          <w:tcPr>
            <w:tcW w:w="1130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56.4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912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10.6</w:t>
            </w:r>
          </w:p>
        </w:tc>
        <w:tc>
          <w:tcPr>
            <w:tcW w:w="997" w:type="dxa"/>
          </w:tcPr>
          <w:p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  <w:tc>
          <w:tcPr>
            <w:tcW w:w="1130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912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49.2</w:t>
            </w:r>
          </w:p>
        </w:tc>
        <w:tc>
          <w:tcPr>
            <w:tcW w:w="997" w:type="dxa"/>
          </w:tcPr>
          <w:p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48.6</w:t>
            </w:r>
          </w:p>
        </w:tc>
        <w:tc>
          <w:tcPr>
            <w:tcW w:w="1130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46.1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>
        <w:trPr>
          <w:trHeight w:val="205" w:hRule="atLeast"/>
        </w:trPr>
        <w:tc>
          <w:tcPr>
            <w:tcW w:w="912" w:type="dxa"/>
          </w:tcPr>
          <w:p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97" w:type="dxa"/>
          </w:tcPr>
          <w:p>
            <w:pPr>
              <w:pStyle w:val="TableParagraph"/>
              <w:spacing w:line="185" w:lineRule="exact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130" w:type="dxa"/>
          </w:tcPr>
          <w:p>
            <w:pPr>
              <w:pStyle w:val="TableParagraph"/>
              <w:spacing w:line="185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958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1680" from="113.513382pt,5.365222pt" to="517.691686pt,5.365222pt" stroked="true" strokeweight=".42358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54,000</w:t>
      </w:r>
    </w:p>
    <w:p>
      <w:pPr>
        <w:spacing w:line="253" w:lineRule="exact" w:before="100"/>
        <w:ind w:left="948" w:right="38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948" w:right="3855" w:firstLine="0"/>
        <w:jc w:val="center"/>
        <w:rPr>
          <w:sz w:val="20"/>
        </w:rPr>
      </w:pPr>
      <w:r>
        <w:rPr>
          <w:color w:val="231F20"/>
          <w:sz w:val="20"/>
        </w:rPr>
        <w:t>May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533" w:space="1357"/>
            <w:col w:w="81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spacing w:before="67"/>
        <w:ind w:left="958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256615pt;margin-top:8.502348pt;width:404.7pt;height:219.9pt;mso-position-horizontal-relative:page;mso-position-vertical-relative:paragraph;z-index:15751168" id="docshapegroup270" coordorigin="2265,170" coordsize="8094,4398">
            <v:shape style="position:absolute;left:2270;top:174;width:8084;height:3620" id="docshape271" coordorigin="2270,174" coordsize="8084,3620" path="m2270,3793l10354,3793m2270,3070l10354,3070m2270,2346l10354,2346m2270,1622l10354,1622m2270,898l10354,898m2270,174l10354,174e" filled="false" stroked="true" strokeweight=".468563pt" strokecolor="#d9d9d9">
              <v:path arrowok="t"/>
              <v:stroke dashstyle="solid"/>
            </v:shape>
            <v:shape style="position:absolute;left:2270;top:246;width:8084;height:4272" id="docshape272" coordorigin="2270,246" coordsize="8084,4272" path="m10354,4517l10017,4517,2270,4517,2270,935,2607,1115,2944,1188,3281,1115,3618,681,4628,246,4965,790,5639,716,5976,2998,6313,2309,6648,2237,6985,2201,7322,1984,7659,1585,8333,1368,8669,1297,9006,1585,9343,1585,9680,1477,10017,1405,10354,1188,10354,4517xe" filled="true" fillcolor="#006fc0" stroked="false">
              <v:path arrowok="t"/>
              <v:fill opacity="46003f" type="solid"/>
            </v:shape>
            <v:shape style="position:absolute;left:2270;top:4517;width:8084;height:51" id="docshape273" coordorigin="2270,4517" coordsize="8084,51" path="m2270,4517l10354,4517m2270,4517l2270,4567m2607,4517l2607,4567m2944,4517l2944,4567m3281,4517l3281,4567m3618,4517l3618,4567m3955,4517l3955,4567m4292,4517l4292,4567m4628,4517l4628,4567m4965,4517l4965,4567m5302,4517l5302,4567m5639,4517l5639,4567m5976,4517l5976,4567m6313,4517l6313,4567m6648,4517l6648,4567m6985,4517l6985,4567m7322,4517l7322,4567m7659,4517l7659,4567m7996,4517l7996,4567m8333,4517l8333,4567m8669,4517l8669,4567m9006,4517l9006,4567m9343,4517l9343,4567m9680,4517l9680,4567m10017,4517l10017,4567m10354,4517l10354,4567e" filled="false" stroked="true" strokeweight=".468563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52,000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6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66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7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>
      <w:pPr>
        <w:tabs>
          <w:tab w:pos="3395" w:val="left" w:leader="none"/>
          <w:tab w:pos="5400" w:val="left" w:leader="none"/>
          <w:tab w:pos="7437" w:val="left" w:leader="none"/>
          <w:tab w:pos="9442" w:val="left" w:leader="none"/>
        </w:tabs>
        <w:spacing w:before="10"/>
        <w:ind w:left="135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May</w:t>
      </w:r>
      <w:r>
        <w:rPr>
          <w:rFonts w:ascii="Calibri"/>
          <w:color w:val="585858"/>
          <w:spacing w:val="-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  <w:tab/>
        <w:t>Nov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  <w:tab/>
        <w:t>May</w:t>
      </w:r>
      <w:r>
        <w:rPr>
          <w:rFonts w:ascii="Calibri"/>
          <w:color w:val="585858"/>
          <w:spacing w:val="-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  <w:tab/>
        <w:t>Nov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  <w:tab/>
        <w:t>May</w:t>
      </w:r>
      <w:r>
        <w:rPr>
          <w:rFonts w:ascii="Calibri"/>
          <w:color w:val="585858"/>
          <w:spacing w:val="-2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270" w:right="1312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28128" id="docshape27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83"/>
        <w:gridCol w:w="1005"/>
        <w:gridCol w:w="1108"/>
        <w:gridCol w:w="987"/>
        <w:gridCol w:w="789"/>
      </w:tblGrid>
      <w:tr>
        <w:trPr>
          <w:trHeight w:val="358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24" w:lineRule="exact" w:before="114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5" w:type="dxa"/>
          </w:tcPr>
          <w:p>
            <w:pPr>
              <w:pStyle w:val="TableParagraph"/>
              <w:spacing w:line="228" w:lineRule="exact" w:before="110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20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34,835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20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35,214</w:t>
            </w:r>
          </w:p>
        </w:tc>
        <w:tc>
          <w:tcPr>
            <w:tcW w:w="1108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34,433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-379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402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32,623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32,982</w:t>
            </w:r>
          </w:p>
        </w:tc>
        <w:tc>
          <w:tcPr>
            <w:tcW w:w="110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31,176</w:t>
            </w:r>
          </w:p>
        </w:tc>
        <w:tc>
          <w:tcPr>
            <w:tcW w:w="987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-359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1,447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6" w:lineRule="exact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2,212</w:t>
            </w:r>
          </w:p>
        </w:tc>
        <w:tc>
          <w:tcPr>
            <w:tcW w:w="1005" w:type="dxa"/>
          </w:tcPr>
          <w:p>
            <w:pPr>
              <w:pStyle w:val="TableParagraph"/>
              <w:spacing w:line="166" w:lineRule="exact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2,232</w:t>
            </w:r>
          </w:p>
        </w:tc>
        <w:tc>
          <w:tcPr>
            <w:tcW w:w="110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3,257</w:t>
            </w:r>
          </w:p>
        </w:tc>
        <w:tc>
          <w:tcPr>
            <w:tcW w:w="987" w:type="dxa"/>
          </w:tcPr>
          <w:p>
            <w:pPr>
              <w:pStyle w:val="TableParagraph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-20</w:t>
            </w:r>
          </w:p>
        </w:tc>
        <w:tc>
          <w:tcPr>
            <w:tcW w:w="789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-1,045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4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005" w:type="dxa"/>
          </w:tcPr>
          <w:p>
            <w:pPr>
              <w:pStyle w:val="TableParagraph"/>
              <w:spacing w:line="240" w:lineRule="auto" w:before="4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108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-3.2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27616" id="docshapegroup275" coordorigin="1896,472" coordsize="8623,1575">
            <v:rect style="position:absolute;left:1926;top:501;width:8563;height:1515" id="docshape276" filled="false" stroked="true" strokeweight="3pt" strokecolor="#999899">
              <v:stroke dashstyle="solid"/>
            </v:rect>
            <v:shape style="position:absolute;left:1896;top:471;width:8623;height:1575" type="#_x0000_t202" id="docshape277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997"/>
        <w:gridCol w:w="1135"/>
        <w:gridCol w:w="1057"/>
        <w:gridCol w:w="726"/>
      </w:tblGrid>
      <w:tr>
        <w:trPr>
          <w:trHeight w:val="262" w:hRule="atLeast"/>
        </w:trPr>
        <w:tc>
          <w:tcPr>
            <w:tcW w:w="912" w:type="dxa"/>
          </w:tcPr>
          <w:p>
            <w:pPr>
              <w:pStyle w:val="TableParagraph"/>
              <w:spacing w:line="240" w:lineRule="auto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35" w:type="dxa"/>
          </w:tcPr>
          <w:p>
            <w:pPr>
              <w:pStyle w:val="TableParagraph"/>
              <w:spacing w:line="240" w:lineRule="auto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5" w:lineRule="exact" w:before="18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 w:before="18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912" w:type="dxa"/>
          </w:tcPr>
          <w:p>
            <w:pPr>
              <w:pStyle w:val="TableParagraph"/>
              <w:spacing w:line="190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31.9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30.7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18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6" w:type="dxa"/>
          </w:tcPr>
          <w:p>
            <w:pPr>
              <w:pStyle w:val="TableParagraph"/>
              <w:spacing w:line="172" w:lineRule="exact" w:before="18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912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97" w:type="dxa"/>
          </w:tcPr>
          <w:p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3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57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912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997" w:type="dxa"/>
          </w:tcPr>
          <w:p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13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25.1</w:t>
            </w:r>
          </w:p>
        </w:tc>
        <w:tc>
          <w:tcPr>
            <w:tcW w:w="1057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  <w:tr>
        <w:trPr>
          <w:trHeight w:val="205" w:hRule="atLeast"/>
        </w:trPr>
        <w:tc>
          <w:tcPr>
            <w:tcW w:w="912" w:type="dxa"/>
          </w:tcPr>
          <w:p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997" w:type="dxa"/>
          </w:tcPr>
          <w:p>
            <w:pPr>
              <w:pStyle w:val="TableParagraph"/>
              <w:spacing w:line="185" w:lineRule="exact"/>
              <w:ind w:right="18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1057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6" w:type="dxa"/>
          </w:tcPr>
          <w:p>
            <w:pPr>
              <w:pStyle w:val="TableParagraph"/>
              <w:spacing w:line="18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6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8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>
      <w:pPr>
        <w:spacing w:line="253" w:lineRule="exact" w:before="100"/>
        <w:ind w:left="930" w:right="450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930" w:right="4508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3728" from="112.793434pt,20.961885pt" to="532.501256pt,20.961885pt" stroked="true" strokeweight=".423584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519" w:space="2041"/>
            <w:col w:w="7500"/>
          </w:cols>
        </w:sectPr>
      </w:pPr>
    </w:p>
    <w:p>
      <w:pPr>
        <w:pStyle w:val="BodyText"/>
        <w:spacing w:before="12"/>
        <w:rPr>
          <w:sz w:val="27"/>
        </w:rPr>
      </w:pPr>
    </w:p>
    <w:p>
      <w:pPr>
        <w:spacing w:before="67"/>
        <w:ind w:left="94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793434pt;margin-top:-3.975951pt;width:419.75pt;height:234.6pt;mso-position-horizontal-relative:page;mso-position-vertical-relative:paragraph;z-index:15753216" id="docshapegroup278" coordorigin="2256,-80" coordsize="8395,4692">
            <v:shape style="position:absolute;left:2255;top:806;width:8395;height:3168" id="docshape279" coordorigin="2256,807" coordsize="8395,3168" path="m2256,3975l2446,3975m2828,3975l3211,3975m3592,3975l3973,3975m4354,3975l4736,3975m5119,3975l5500,3975m5881,3975l6262,3975m6644,3975l7025,3975m7408,3975l7789,3975m8170,3975l8551,3975m8933,3975l9316,3975m9697,3975l10078,3975m10459,3975l10650,3975m9697,3340l10078,3340m10459,3340l10650,3340m9697,2707l10078,2707m10459,2707l10650,2707m9697,2074l10078,2074m10459,2074l10650,2074m9697,1441l10078,1441m10459,1441l10650,1441m9697,807l10078,807m10459,807l10650,807e" filled="false" stroked="true" strokeweight=".423584pt" strokecolor="#d9d9d9">
              <v:path arrowok="t"/>
              <v:stroke dashstyle="solid"/>
            </v:shape>
            <v:rect style="position:absolute;left:10078;top:567;width:382;height:4041" id="docshape280" filled="true" fillcolor="#a6a6a6" stroked="false">
              <v:fill type="solid"/>
            </v:rect>
            <v:shape style="position:absolute;left:8932;top:806;width:383;height:2534" id="docshape281" coordorigin="8933,807" coordsize="383,2534" path="m8933,3340l9316,3340m8933,2707l9316,2707m8933,2074l9316,2074m8933,1441l9316,1441m8933,807l9316,807e" filled="false" stroked="true" strokeweight=".423584pt" strokecolor="#d9d9d9">
              <v:path arrowok="t"/>
              <v:stroke dashstyle="solid"/>
            </v:shape>
            <v:rect style="position:absolute;left:9315;top:718;width:382;height:3889" id="docshape282" filled="true" fillcolor="#a6a6a6" stroked="false">
              <v:fill type="solid"/>
            </v:rect>
            <v:shape style="position:absolute;left:8170;top:806;width:382;height:2534" id="docshape283" coordorigin="8170,807" coordsize="382,2534" path="m8170,3340l8551,3340m8170,2707l8551,2707m8170,2074l8551,2074m8170,1441l8551,1441m8170,807l8551,807e" filled="false" stroked="true" strokeweight=".423584pt" strokecolor="#d9d9d9">
              <v:path arrowok="t"/>
              <v:stroke dashstyle="solid"/>
            </v:shape>
            <v:rect style="position:absolute;left:8551;top:439;width:382;height:4169" id="docshape284" filled="true" fillcolor="#a6a6a6" stroked="false">
              <v:fill type="solid"/>
            </v:rect>
            <v:shape style="position:absolute;left:7407;top:806;width:382;height:2534" id="docshape285" coordorigin="7408,807" coordsize="382,2534" path="m7408,3340l7789,3340m7408,2707l7789,2707m7408,2074l7789,2074m7408,1441l7789,1441m7408,807l7789,807e" filled="false" stroked="true" strokeweight=".423584pt" strokecolor="#d9d9d9">
              <v:path arrowok="t"/>
              <v:stroke dashstyle="solid"/>
            </v:shape>
            <v:rect style="position:absolute;left:7788;top:363;width:382;height:4244" id="docshape286" filled="true" fillcolor="#a6a6a6" stroked="false">
              <v:fill type="solid"/>
            </v:rect>
            <v:shape style="position:absolute;left:6643;top:806;width:382;height:2534" id="docshape287" coordorigin="6644,807" coordsize="382,2534" path="m6644,3340l7025,3340m6644,2707l7025,2707m6644,2074l7025,2074m6644,1441l7025,1441m6644,807l7025,807e" filled="false" stroked="true" strokeweight=".423584pt" strokecolor="#d9d9d9">
              <v:path arrowok="t"/>
              <v:stroke dashstyle="solid"/>
            </v:shape>
            <v:rect style="position:absolute;left:7024;top:389;width:383;height:4219" id="docshape288" filled="true" fillcolor="#a6a6a6" stroked="false">
              <v:fill type="solid"/>
            </v:rect>
            <v:shape style="position:absolute;left:5881;top:806;width:382;height:2534" id="docshape289" coordorigin="5881,807" coordsize="382,2534" path="m5881,3340l6262,3340m5881,2707l6262,2707m5881,2074l6262,2074m5881,1441l6262,1441m5881,807l6262,807e" filled="false" stroked="true" strokeweight=".423584pt" strokecolor="#d9d9d9">
              <v:path arrowok="t"/>
              <v:stroke dashstyle="solid"/>
            </v:shape>
            <v:rect style="position:absolute;left:6262;top:351;width:382;height:4257" id="docshape290" filled="true" fillcolor="#a6a6a6" stroked="false">
              <v:fill type="solid"/>
            </v:rect>
            <v:shape style="position:absolute;left:5118;top:806;width:382;height:2534" id="docshape291" coordorigin="5119,807" coordsize="382,2534" path="m5119,3340l5500,3340m5119,2707l5500,2707m5119,2074l5500,2074m5119,1441l5500,1441m5119,807l5500,807e" filled="false" stroked="true" strokeweight=".423584pt" strokecolor="#d9d9d9">
              <v:path arrowok="t"/>
              <v:stroke dashstyle="solid"/>
            </v:shape>
            <v:rect style="position:absolute;left:5499;top:351;width:382;height:4257" id="docshape292" filled="true" fillcolor="#a6a6a6" stroked="false">
              <v:fill type="solid"/>
            </v:rect>
            <v:shape style="position:absolute;left:4354;top:806;width:382;height:2534" id="docshape293" coordorigin="4354,807" coordsize="382,2534" path="m4354,3340l4736,3340m4354,2707l4736,2707m4354,2074l4736,2074m4354,1441l4736,1441m4354,807l4736,807e" filled="false" stroked="true" strokeweight=".423584pt" strokecolor="#d9d9d9">
              <v:path arrowok="t"/>
              <v:stroke dashstyle="solid"/>
            </v:shape>
            <v:rect style="position:absolute;left:4735;top:287;width:383;height:4320" id="docshape294" filled="true" fillcolor="#a6a6a6" stroked="false">
              <v:fill type="solid"/>
            </v:rect>
            <v:shape style="position:absolute;left:3591;top:173;width:7059;height:3167" id="docshape295" coordorigin="3592,174" coordsize="7059,3167" path="m3592,3340l3973,3340m3592,2707l3973,2707m3592,2074l3973,2074m3592,1441l3973,1441m3592,807l3973,807m3592,174l3973,174m4354,174l10650,174e" filled="false" stroked="true" strokeweight=".423584pt" strokecolor="#d9d9d9">
              <v:path arrowok="t"/>
              <v:stroke dashstyle="solid"/>
            </v:shape>
            <v:rect style="position:absolute;left:3973;top:110;width:382;height:4498" id="docshape296" filled="true" fillcolor="#a6a6a6" stroked="false">
              <v:fill type="solid"/>
            </v:rect>
            <v:shape style="position:absolute;left:2827;top:173;width:383;height:3167" id="docshape297" coordorigin="2828,174" coordsize="383,3167" path="m2828,3340l3211,3340m2828,2707l3211,2707m2828,2074l3211,2074m2828,1441l3211,1441m2828,807l3211,807m2828,174l3211,174e" filled="false" stroked="true" strokeweight=".423584pt" strokecolor="#d9d9d9">
              <v:path arrowok="t"/>
              <v:stroke dashstyle="solid"/>
            </v:shape>
            <v:rect style="position:absolute;left:3210;top:-54;width:382;height:4662" id="docshape298" filled="true" fillcolor="#a6a6a6" stroked="false">
              <v:fill type="solid"/>
            </v:rect>
            <v:shape style="position:absolute;left:2255;top:173;width:191;height:3167" id="docshape299" coordorigin="2256,174" coordsize="191,3167" path="m2256,3340l2446,3340m2256,2707l2446,2707m2256,2074l2446,2074m2256,1441l2446,1441m2256,807l2446,807m2256,174l2446,174e" filled="false" stroked="true" strokeweight=".423584pt" strokecolor="#d9d9d9">
              <v:path arrowok="t"/>
              <v:stroke dashstyle="solid"/>
            </v:shape>
            <v:rect style="position:absolute;left:2446;top:-80;width:382;height:4688" id="docshape300" filled="true" fillcolor="#a6a6a6" stroked="false">
              <v:fill type="solid"/>
            </v:rect>
            <v:line style="position:absolute" from="2256,4608" to="10650,4608" stroked="true" strokeweight=".42358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1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0"/>
        <w:ind w:left="94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0"/>
        <w:ind w:left="104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1"/>
        <w:ind w:left="138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0</w:t>
      </w:r>
    </w:p>
    <w:p>
      <w:pPr>
        <w:tabs>
          <w:tab w:pos="2606" w:val="left" w:leader="none"/>
          <w:tab w:pos="3369" w:val="left" w:leader="none"/>
          <w:tab w:pos="4132" w:val="left" w:leader="none"/>
          <w:tab w:pos="4895" w:val="left" w:leader="none"/>
          <w:tab w:pos="5658" w:val="left" w:leader="none"/>
          <w:tab w:pos="6422" w:val="left" w:leader="none"/>
          <w:tab w:pos="7185" w:val="left" w:leader="none"/>
          <w:tab w:pos="7948" w:val="left" w:leader="none"/>
          <w:tab w:pos="8711" w:val="left" w:leader="none"/>
          <w:tab w:pos="9474" w:val="left" w:leader="none"/>
        </w:tabs>
        <w:spacing w:before="10"/>
        <w:ind w:left="184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line="368" w:lineRule="exact" w:before="15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299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1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25568" id="docshape301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63"/>
        <w:gridCol w:w="1025"/>
        <w:gridCol w:w="1105"/>
        <w:gridCol w:w="954"/>
        <w:gridCol w:w="830"/>
      </w:tblGrid>
      <w:tr>
        <w:trPr>
          <w:trHeight w:val="354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20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line="223" w:lineRule="exact" w:before="110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5" w:type="dxa"/>
          </w:tcPr>
          <w:p>
            <w:pPr>
              <w:pStyle w:val="TableParagraph"/>
              <w:spacing w:line="223" w:lineRule="exact" w:before="110"/>
              <w:ind w:right="2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54" w:type="dxa"/>
          </w:tcPr>
          <w:p>
            <w:pPr>
              <w:pStyle w:val="TableParagraph"/>
              <w:spacing w:line="222" w:lineRule="exact" w:before="111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0" w:type="dxa"/>
          </w:tcPr>
          <w:p>
            <w:pPr>
              <w:pStyle w:val="TableParagraph"/>
              <w:spacing w:line="223" w:lineRule="exact" w:before="11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46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3" w:type="dxa"/>
          </w:tcPr>
          <w:p>
            <w:pPr>
              <w:pStyle w:val="TableParagraph"/>
              <w:spacing w:line="167" w:lineRule="exact" w:before="25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652,391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25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649,593</w:t>
            </w:r>
          </w:p>
        </w:tc>
        <w:tc>
          <w:tcPr>
            <w:tcW w:w="1105" w:type="dxa"/>
          </w:tcPr>
          <w:p>
            <w:pPr>
              <w:pStyle w:val="TableParagraph"/>
              <w:spacing w:line="177" w:lineRule="exact" w:before="14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613,896</w:t>
            </w:r>
          </w:p>
        </w:tc>
        <w:tc>
          <w:tcPr>
            <w:tcW w:w="954" w:type="dxa"/>
          </w:tcPr>
          <w:p>
            <w:pPr>
              <w:pStyle w:val="TableParagraph"/>
              <w:spacing w:line="166" w:lineRule="exact" w:before="26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2,798</w:t>
            </w:r>
          </w:p>
        </w:tc>
        <w:tc>
          <w:tcPr>
            <w:tcW w:w="830" w:type="dxa"/>
          </w:tcPr>
          <w:p>
            <w:pPr>
              <w:pStyle w:val="TableParagraph"/>
              <w:spacing w:line="177" w:lineRule="exact" w:before="14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38,495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3" w:type="dxa"/>
          </w:tcPr>
          <w:p>
            <w:pPr>
              <w:pStyle w:val="TableParagraph"/>
              <w:spacing w:line="167" w:lineRule="exact" w:before="3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611,392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3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608,501</w:t>
            </w:r>
          </w:p>
        </w:tc>
        <w:tc>
          <w:tcPr>
            <w:tcW w:w="1105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552,937</w:t>
            </w:r>
          </w:p>
        </w:tc>
        <w:tc>
          <w:tcPr>
            <w:tcW w:w="954" w:type="dxa"/>
          </w:tcPr>
          <w:p>
            <w:pPr>
              <w:pStyle w:val="TableParagraph"/>
              <w:spacing w:line="166" w:lineRule="exact" w:before="4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2,891</w:t>
            </w:r>
          </w:p>
        </w:tc>
        <w:tc>
          <w:tcPr>
            <w:tcW w:w="83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58,455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3" w:type="dxa"/>
          </w:tcPr>
          <w:p>
            <w:pPr>
              <w:pStyle w:val="TableParagraph"/>
              <w:spacing w:line="167" w:lineRule="exact" w:before="3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40,999</w:t>
            </w:r>
          </w:p>
        </w:tc>
        <w:tc>
          <w:tcPr>
            <w:tcW w:w="1025" w:type="dxa"/>
          </w:tcPr>
          <w:p>
            <w:pPr>
              <w:pStyle w:val="TableParagraph"/>
              <w:spacing w:line="167" w:lineRule="exact" w:before="3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41,092</w:t>
            </w:r>
          </w:p>
        </w:tc>
        <w:tc>
          <w:tcPr>
            <w:tcW w:w="1105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60,959</w:t>
            </w:r>
          </w:p>
        </w:tc>
        <w:tc>
          <w:tcPr>
            <w:tcW w:w="954" w:type="dxa"/>
          </w:tcPr>
          <w:p>
            <w:pPr>
              <w:pStyle w:val="TableParagraph"/>
              <w:spacing w:line="166" w:lineRule="exact" w:before="4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-93</w:t>
            </w:r>
          </w:p>
        </w:tc>
        <w:tc>
          <w:tcPr>
            <w:tcW w:w="83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-19,960</w:t>
            </w:r>
          </w:p>
        </w:tc>
      </w:tr>
      <w:tr>
        <w:trPr>
          <w:trHeight w:val="311" w:hRule="atLeast"/>
        </w:trPr>
        <w:tc>
          <w:tcPr>
            <w:tcW w:w="1946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3" w:type="dxa"/>
          </w:tcPr>
          <w:p>
            <w:pPr>
              <w:pStyle w:val="TableParagraph"/>
              <w:spacing w:line="240" w:lineRule="auto" w:before="3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 w:before="3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105" w:type="dxa"/>
          </w:tcPr>
          <w:p>
            <w:pPr>
              <w:pStyle w:val="TableParagraph"/>
              <w:spacing w:line="200" w:lineRule="exact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4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830" w:type="dxa"/>
          </w:tcPr>
          <w:p>
            <w:pPr>
              <w:pStyle w:val="TableParagraph"/>
              <w:spacing w:line="200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270" w:right="127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25056" id="docshape30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6"/>
        <w:gridCol w:w="1283"/>
        <w:gridCol w:w="1005"/>
        <w:gridCol w:w="1114"/>
        <w:gridCol w:w="989"/>
        <w:gridCol w:w="785"/>
      </w:tblGrid>
      <w:tr>
        <w:trPr>
          <w:trHeight w:val="247" w:hRule="atLeast"/>
        </w:trPr>
        <w:tc>
          <w:tcPr>
            <w:tcW w:w="194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24" w:lineRule="exact" w:before="3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05" w:type="dxa"/>
          </w:tcPr>
          <w:p>
            <w:pPr>
              <w:pStyle w:val="TableParagraph"/>
              <w:spacing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14" w:type="dxa"/>
          </w:tcPr>
          <w:p>
            <w:pPr>
              <w:pStyle w:val="TableParagraph"/>
              <w:spacing w:line="215" w:lineRule="exact" w:before="13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 w:before="1"/>
              <w:ind w:left="290" w:right="244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5" w:lineRule="exact" w:before="13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4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83" w:type="dxa"/>
          </w:tcPr>
          <w:p>
            <w:pPr>
              <w:pStyle w:val="TableParagraph"/>
              <w:spacing w:line="167" w:lineRule="exact" w:before="20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64,340</w:t>
            </w:r>
          </w:p>
        </w:tc>
        <w:tc>
          <w:tcPr>
            <w:tcW w:w="1005" w:type="dxa"/>
          </w:tcPr>
          <w:p>
            <w:pPr>
              <w:pStyle w:val="TableParagraph"/>
              <w:spacing w:line="167" w:lineRule="exact" w:before="20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63,982</w:t>
            </w:r>
          </w:p>
        </w:tc>
        <w:tc>
          <w:tcPr>
            <w:tcW w:w="1114" w:type="dxa"/>
          </w:tcPr>
          <w:p>
            <w:pPr>
              <w:pStyle w:val="TableParagraph"/>
              <w:spacing w:line="177" w:lineRule="exact" w:before="9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62,095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21"/>
              <w:ind w:left="290" w:righ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785" w:type="dxa"/>
          </w:tcPr>
          <w:p>
            <w:pPr>
              <w:pStyle w:val="TableParagraph"/>
              <w:spacing w:line="177" w:lineRule="exact" w:before="9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2,245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7" w:lineRule="exact" w:before="3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60,700</w:t>
            </w:r>
          </w:p>
        </w:tc>
        <w:tc>
          <w:tcPr>
            <w:tcW w:w="1005" w:type="dxa"/>
          </w:tcPr>
          <w:p>
            <w:pPr>
              <w:pStyle w:val="TableParagraph"/>
              <w:spacing w:line="167" w:lineRule="exact" w:before="3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60,224</w:t>
            </w:r>
          </w:p>
        </w:tc>
        <w:tc>
          <w:tcPr>
            <w:tcW w:w="1114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55,821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90" w:righ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476</w:t>
            </w:r>
          </w:p>
        </w:tc>
        <w:tc>
          <w:tcPr>
            <w:tcW w:w="78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4,879</w:t>
            </w:r>
          </w:p>
        </w:tc>
      </w:tr>
      <w:tr>
        <w:trPr>
          <w:trHeight w:val="190" w:hRule="atLeast"/>
        </w:trPr>
        <w:tc>
          <w:tcPr>
            <w:tcW w:w="194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83" w:type="dxa"/>
          </w:tcPr>
          <w:p>
            <w:pPr>
              <w:pStyle w:val="TableParagraph"/>
              <w:spacing w:line="167" w:lineRule="exact" w:before="3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3,640</w:t>
            </w:r>
          </w:p>
        </w:tc>
        <w:tc>
          <w:tcPr>
            <w:tcW w:w="1005" w:type="dxa"/>
          </w:tcPr>
          <w:p>
            <w:pPr>
              <w:pStyle w:val="TableParagraph"/>
              <w:spacing w:line="167" w:lineRule="exact" w:before="3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3,758</w:t>
            </w:r>
          </w:p>
        </w:tc>
        <w:tc>
          <w:tcPr>
            <w:tcW w:w="1114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6,274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90" w:right="204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-118</w:t>
            </w:r>
          </w:p>
        </w:tc>
        <w:tc>
          <w:tcPr>
            <w:tcW w:w="78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-2,634</w:t>
            </w:r>
          </w:p>
        </w:tc>
      </w:tr>
      <w:tr>
        <w:trPr>
          <w:trHeight w:val="211" w:hRule="atLeast"/>
        </w:trPr>
        <w:tc>
          <w:tcPr>
            <w:tcW w:w="1946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83" w:type="dxa"/>
          </w:tcPr>
          <w:p>
            <w:pPr>
              <w:pStyle w:val="TableParagraph"/>
              <w:spacing w:line="188" w:lineRule="exact" w:before="3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05" w:type="dxa"/>
          </w:tcPr>
          <w:p>
            <w:pPr>
              <w:pStyle w:val="TableParagraph"/>
              <w:spacing w:line="188" w:lineRule="exact" w:before="3"/>
              <w:ind w:right="19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1114" w:type="dxa"/>
          </w:tcPr>
          <w:p>
            <w:pPr>
              <w:pStyle w:val="TableParagraph"/>
              <w:spacing w:line="191" w:lineRule="exact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4"/>
              <w:ind w:left="290" w:right="1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85" w:type="dxa"/>
          </w:tcPr>
          <w:p>
            <w:pPr>
              <w:pStyle w:val="TableParagraph"/>
              <w:spacing w:line="191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-4.4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30" w:top="2060" w:bottom="78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9"/>
        </w:rPr>
      </w:pP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640,000</w:t>
      </w:r>
    </w:p>
    <w:p>
      <w:pPr>
        <w:spacing w:line="253" w:lineRule="exact" w:before="100"/>
        <w:ind w:left="183" w:right="2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83" w:right="2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7312" from="63.485294pt,19.042730pt" to="292.457338pt,19.042730pt" stroked="true" strokeweight=".304590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9"/>
        </w:rPr>
      </w:pP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12.0</w:t>
      </w:r>
    </w:p>
    <w:p>
      <w:pPr>
        <w:spacing w:line="253" w:lineRule="exact" w:before="100"/>
        <w:ind w:left="183" w:right="89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1221" w:right="193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9872" from="331.562103pt,19.042284pt" to="573.221611pt,19.042284pt" stroked="true" strokeweight=".304590pt" strokecolor="#d9d9d9">
            <v:stroke dashstyle="solid"/>
            <w10:wrap type="none"/>
          </v:line>
        </w:pict>
      </w:r>
      <w:r>
        <w:rPr>
          <w:color w:val="231F20"/>
          <w:sz w:val="20"/>
        </w:rPr>
        <w:t>May: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4" w:equalWidth="0">
            <w:col w:w="586" w:space="569"/>
            <w:col w:w="2987" w:space="1404"/>
            <w:col w:w="426" w:space="319"/>
            <w:col w:w="4769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63.485294pt;margin-top:4.463267pt;width:229pt;height:98.05pt;mso-position-horizontal-relative:page;mso-position-vertical-relative:paragraph;z-index:15756800" id="docshapegroup303" coordorigin="1270,89" coordsize="4580,1961">
            <v:shape style="position:absolute;left:1269;top:152;width:4580;height:1894" id="docshape304" coordorigin="1270,153" coordsize="4580,1894" path="m1270,2047l5849,2047m1270,1668l5849,1668m1270,1289l5849,1289m1270,911l5849,911m1270,532l5849,532m1270,153l5849,153e" filled="false" stroked="true" strokeweight=".295517pt" strokecolor="#d9d9d9">
              <v:path arrowok="t"/>
              <v:stroke dashstyle="solid"/>
            </v:shape>
            <v:shape style="position:absolute;left:1460;top:103;width:4199;height:270" id="docshape305" coordorigin="1461,103" coordsize="4199,270" path="m1461,373l1537,353,1613,333,1690,313,1766,294,1842,279,1919,267,1995,256,2071,248,2148,242,2224,238,2300,236,2377,237,2453,240,2529,242,2606,240,2682,233,2758,224,2835,213,2911,203,2987,196,3064,194,3140,195,3216,196,3293,196,3369,191,3445,179,3522,160,3598,141,3674,127,3751,123,3827,133,3903,154,3980,180,4056,204,4132,221,4209,231,4285,238,4361,242,4438,242,4514,238,4590,229,4667,215,4743,198,4819,181,4896,166,4972,152,5048,139,5125,126,5201,115,5277,107,5354,104,5430,103,5506,105,5583,107,5659,108e" filled="false" stroked="true" strokeweight="1.421072pt" strokecolor="#000000">
              <v:path arrowok="t"/>
              <v:stroke dashstyle="longdash"/>
            </v:shape>
            <v:shape style="position:absolute;left:1460;top:287;width:4199;height:1708" id="docshape306" coordorigin="1461,287" coordsize="4199,1708" path="m1461,335l1537,323,1613,308,1690,294,1766,287,1842,291,1895,294,1961,294,2033,301,2105,323,2171,369,2224,447,2262,554,2281,621,2300,697,2320,780,2339,869,2358,961,2377,1057,2396,1154,2415,1252,2434,1349,2453,1444,2472,1535,2491,1622,2510,1702,2529,1775,2549,1840,2587,1938,2638,1994,2669,1991,2733,1919,2765,1859,2797,1789,2828,1714,2860,1639,2892,1568,2924,1505,2987,1423,3051,1396,3115,1393,3178,1406,3242,1427,3305,1446,3369,1455,3433,1462,3496,1475,3560,1487,3623,1490,3687,1475,3751,1434,3827,1336,3865,1268,3903,1193,3942,1114,3980,1034,4018,958,4056,889,4094,830,4196,740,4260,720,4323,715,4387,717,4450,716,4514,702,4590,668,4667,626,4743,581,4819,540,4896,508,4972,488,5048,476,5125,468,5201,462,5277,454,5354,444,5430,435,5506,426,5583,416,5659,407e" filled="false" stroked="true" strokeweight="1.409404pt" strokecolor="#bebebe">
              <v:path arrowok="t"/>
              <v:stroke dashstyle="solid"/>
            </v:shape>
            <v:shape style="position:absolute;left:1460;top:316;width:1527;height:259" id="docshape307" coordorigin="1461,316" coordsize="1527,259" path="m1461,574l1537,565,1613,555,1690,545,1766,537,1842,530,1919,527,1995,529,2071,530,2148,528,2224,517,2300,495,2377,464,2453,429,2529,396,2605,371,2688,353,2776,340,2862,330,2935,322,2987,316e" filled="false" stroked="true" strokeweight="1.419061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z w:val="11"/>
        </w:rPr>
        <w:t>620,000</w:t>
      </w:r>
    </w:p>
    <w:p>
      <w:pPr>
        <w:pStyle w:val="BodyText"/>
        <w:spacing w:before="8"/>
        <w:rPr>
          <w:rFonts w:ascii="Calibri"/>
          <w:sz w:val="7"/>
        </w:rPr>
      </w:pPr>
    </w:p>
    <w:p>
      <w:pPr>
        <w:spacing w:before="0"/>
        <w:ind w:left="1270" w:right="659" w:firstLine="0"/>
        <w:jc w:val="center"/>
        <w:rPr>
          <w:rFonts w:ascii="Calibri"/>
          <w:sz w:val="11"/>
        </w:rPr>
      </w:pPr>
      <w:r>
        <w:rPr/>
        <w:pict>
          <v:group style="position:absolute;margin-left:331.562103pt;margin-top:2.104781pt;width:241.7pt;height:153.5pt;mso-position-horizontal-relative:page;mso-position-vertical-relative:paragraph;z-index:15759360" id="docshapegroup308" coordorigin="6631,42" coordsize="4834,3070">
            <v:shape style="position:absolute;left:6631;top:1894;width:4834;height:608" id="docshape309" coordorigin="6631,1894" coordsize="4834,608" path="m6631,2501l6741,2501m6961,2501l7181,2501m7401,2501l7620,2501m7840,2501l8059,2501m8279,2501l8498,2501m8719,2501l8938,2501m9158,2501l9378,2501m9597,2501l9817,2501m10036,2501l10257,2501m10476,2501l10696,2501m10915,2501l11135,2501m11354,2501l11464,2501m10915,1894l11135,1894m11354,1894l11464,1894e" filled="false" stroked="true" strokeweight=".304590pt" strokecolor="#d9d9d9">
              <v:path arrowok="t"/>
              <v:stroke dashstyle="solid"/>
            </v:shape>
            <v:rect style="position:absolute;left:11135;top:1377;width:220;height:1732" id="docshape310" filled="true" fillcolor="#006fc0" stroked="false">
              <v:fill type="solid"/>
            </v:rect>
            <v:shape style="position:absolute;left:6631;top:72;width:4834;height:1822" id="docshape311" coordorigin="6631,72" coordsize="4834,1822" path="m10036,1894l10696,1894m8279,1287l10696,1287m10915,1287l11464,1287m6631,680l10696,680m10915,680l11464,680m6631,72l10696,72m10915,72l11464,72e" filled="false" stroked="true" strokeweight=".304590pt" strokecolor="#d9d9d9">
              <v:path arrowok="t"/>
              <v:stroke dashstyle="solid"/>
            </v:shape>
            <v:shape style="position:absolute;left:10256;top:42;width:659;height:3067" id="docshape312" coordorigin="10257,42" coordsize="659,3067" path="m10476,1954l10257,1954,10257,3108,10476,3108,10476,1954xm10915,42l10696,42,10696,3108,10915,3108,10915,42xe" filled="true" fillcolor="#006fc0" stroked="false">
              <v:path arrowok="t"/>
              <v:fill type="solid"/>
            </v:shape>
            <v:line style="position:absolute" from="9597,1894" to="9817,1894" stroked="true" strokeweight=".304590pt" strokecolor="#d9d9d9">
              <v:stroke dashstyle="solid"/>
            </v:line>
            <v:rect style="position:absolute;left:9817;top:1651;width:220;height:1458" id="docshape313" filled="true" fillcolor="#006fc0" stroked="false">
              <v:fill type="solid"/>
            </v:rect>
            <v:shape style="position:absolute;left:8718;top:1892;width:660;height:4" id="docshape314" coordorigin="8719,1892" coordsize="660,4" path="m8719,1896l9378,1896m8719,1892l9378,1892e" filled="false" stroked="true" strokeweight=".152624pt" strokecolor="#d9d9d9">
              <v:path arrowok="t"/>
              <v:stroke dashstyle="solid"/>
            </v:shape>
            <v:shape style="position:absolute;left:8937;top:1772;width:660;height:1337" id="docshape315" coordorigin="8938,1772" coordsize="660,1337" path="m9158,1894l8938,1894,8938,3108,9158,3108,9158,1894xm9597,1772l9378,1772,9378,3108,9597,3108,9597,1772xe" filled="true" fillcolor="#006fc0" stroked="false">
              <v:path arrowok="t"/>
              <v:fill type="solid"/>
            </v:shape>
            <v:shape style="position:absolute;left:8279;top:1892;width:220;height:4" id="docshape316" coordorigin="8279,1892" coordsize="220,4" path="m8279,1896l8498,1896m8279,1892l8498,1892e" filled="false" stroked="true" strokeweight=".152624pt" strokecolor="#d9d9d9">
              <v:path arrowok="t"/>
              <v:stroke dashstyle="solid"/>
            </v:shape>
            <v:rect style="position:absolute;left:8498;top:1621;width:221;height:1488" id="docshape317" filled="true" fillcolor="#006fc0" stroked="false">
              <v:fill type="solid"/>
            </v:rect>
            <v:shape style="position:absolute;left:7840;top:1892;width:220;height:4" id="docshape318" coordorigin="7840,1892" coordsize="220,4" path="m7840,1896l8059,1896m7840,1892l8059,1892e" filled="false" stroked="true" strokeweight=".152624pt" strokecolor="#d9d9d9">
              <v:path arrowok="t"/>
              <v:stroke dashstyle="solid"/>
            </v:shape>
            <v:line style="position:absolute" from="7840,1287" to="8059,1287" stroked="true" strokeweight=".304590pt" strokecolor="#d9d9d9">
              <v:stroke dashstyle="solid"/>
            </v:line>
            <v:rect style="position:absolute;left:8059;top:1256;width:221;height:1852" id="docshape319" filled="true" fillcolor="#006fc0" stroked="false">
              <v:fill type="solid"/>
            </v:rect>
            <v:shape style="position:absolute;left:7400;top:1892;width:220;height:4" id="docshape320" coordorigin="7401,1892" coordsize="220,4" path="m7401,1896l7620,1896m7401,1892l7620,1892e" filled="false" stroked="true" strokeweight=".152624pt" strokecolor="#d9d9d9">
              <v:path arrowok="t"/>
              <v:stroke dashstyle="solid"/>
            </v:shape>
            <v:line style="position:absolute" from="7401,1287" to="7620,1287" stroked="true" strokeweight=".304590pt" strokecolor="#d9d9d9">
              <v:stroke dashstyle="solid"/>
            </v:line>
            <v:rect style="position:absolute;left:7619;top:952;width:221;height:2156" id="docshape321" filled="true" fillcolor="#006fc0" stroked="false">
              <v:fill type="solid"/>
            </v:rect>
            <v:shape style="position:absolute;left:6961;top:1892;width:220;height:4" id="docshape322" coordorigin="6961,1892" coordsize="220,4" path="m6961,1896l7181,1896m6961,1892l7181,1892e" filled="false" stroked="true" strokeweight=".152624pt" strokecolor="#d9d9d9">
              <v:path arrowok="t"/>
              <v:stroke dashstyle="solid"/>
            </v:shape>
            <v:line style="position:absolute" from="6961,1287" to="7181,1287" stroked="true" strokeweight=".304590pt" strokecolor="#d9d9d9">
              <v:stroke dashstyle="solid"/>
            </v:line>
            <v:rect style="position:absolute;left:7180;top:1074;width:221;height:2035" id="docshape323" filled="true" fillcolor="#006fc0" stroked="false">
              <v:fill type="solid"/>
            </v:rect>
            <v:shape style="position:absolute;left:6631;top:1892;width:111;height:4" id="docshape324" coordorigin="6631,1892" coordsize="111,4" path="m6631,1896l6741,1896m6631,1892l6741,1892e" filled="false" stroked="true" strokeweight=".152624pt" strokecolor="#d9d9d9">
              <v:path arrowok="t"/>
              <v:stroke dashstyle="solid"/>
            </v:shape>
            <v:line style="position:absolute" from="6631,1287" to="6741,1287" stroked="true" strokeweight=".304590pt" strokecolor="#d9d9d9">
              <v:stroke dashstyle="solid"/>
            </v:line>
            <v:rect style="position:absolute;left:6741;top:801;width:221;height:2308" id="docshape325" filled="true" fillcolor="#006fc0" stroked="false">
              <v:fill type="solid"/>
            </v:rect>
            <v:line style="position:absolute" from="6631,3108" to="11464,3108" stroked="true" strokeweight=".304590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10.0</w:t>
      </w:r>
    </w:p>
    <w:p>
      <w:pPr>
        <w:spacing w:before="16"/>
        <w:ind w:left="154" w:right="10471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600,000</w:t>
      </w: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580,000</w:t>
      </w:r>
    </w:p>
    <w:p>
      <w:pPr>
        <w:spacing w:line="240" w:lineRule="auto" w:before="0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8.0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86" w:space="5014"/>
            <w:col w:w="5460"/>
          </w:cols>
        </w:sectPr>
      </w:pP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560,000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540,000</w:t>
      </w:r>
    </w:p>
    <w:p>
      <w:pPr>
        <w:spacing w:line="240" w:lineRule="auto" w:before="2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86" w:space="5014"/>
            <w:col w:w="5460"/>
          </w:cols>
        </w:sect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520,000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6288" from="63.485294pt,3.61907pt" to="292.457338pt,3.61907pt" stroked="true" strokeweight=".304590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500,000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86" w:space="5014"/>
            <w:col w:w="5460"/>
          </w:cols>
        </w:sect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tabs>
          <w:tab w:pos="5794" w:val="left" w:leader="none"/>
        </w:tabs>
        <w:spacing w:before="78"/>
        <w:ind w:left="19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-20524544" from="63.485294pt,7.6724pt" to="292.457338pt,7.6724pt" stroked="true" strokeweight=".304590pt" strokecolor="#d9d9d9">
            <v:stroke dashstyle="solid"/>
            <w10:wrap type="none"/>
          </v:line>
        </w:pict>
      </w:r>
      <w:r>
        <w:rPr>
          <w:rFonts w:ascii="Calibri"/>
          <w:color w:val="585858"/>
          <w:position w:val="1"/>
          <w:sz w:val="11"/>
        </w:rPr>
        <w:t>480,000</w:t>
        <w:tab/>
      </w:r>
      <w:r>
        <w:rPr>
          <w:rFonts w:ascii="Calibri"/>
          <w:color w:val="585858"/>
          <w:sz w:val="11"/>
        </w:rPr>
        <w:t>2.0</w:t>
      </w: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460,000</w:t>
      </w:r>
    </w:p>
    <w:p>
      <w:pPr>
        <w:spacing w:line="240" w:lineRule="auto" w:before="7" w:after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20" w:right="-18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29pt;height:.35pt;mso-position-horizontal-relative:char;mso-position-vertical-relative:line" id="docshapegroup326" coordorigin="0,0" coordsize="4580,7">
            <v:line style="position:absolute" from="0,3" to="4579,3" stroked="true" strokeweight=".304590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568" w:val="left" w:leader="none"/>
          <w:tab w:pos="928" w:val="left" w:leader="none"/>
          <w:tab w:pos="1325" w:val="left" w:leader="none"/>
          <w:tab w:pos="1691" w:val="left" w:leader="none"/>
          <w:tab w:pos="2102" w:val="left" w:leader="none"/>
          <w:tab w:pos="2483" w:val="left" w:leader="none"/>
          <w:tab w:pos="2851" w:val="left" w:leader="none"/>
          <w:tab w:pos="3239" w:val="left" w:leader="none"/>
          <w:tab w:pos="3610" w:val="left" w:leader="none"/>
          <w:tab w:pos="3992" w:val="left" w:leader="none"/>
          <w:tab w:pos="4376" w:val="left" w:leader="none"/>
        </w:tabs>
        <w:spacing w:before="55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525" w:val="left" w:leader="none"/>
          <w:tab w:pos="1051" w:val="left" w:leader="none"/>
        </w:tabs>
        <w:spacing w:before="75"/>
        <w:ind w:left="0" w:right="79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7824" from="130.100754pt,7.379885pt" to="139.725279pt,7.379885pt" stroked="true" strokeweight="1.421419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21984" from="156.407791pt,7.379885pt" to="166.032317pt,7.379885pt" stroked="true" strokeweight="1.421419pt" strokecolor="#bebeb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21472" from="182.714828pt,7.379885pt" to="192.339354pt,7.379885pt" stroked="true" strokeweight="1.421419pt" strokecolor="#006fc0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2019</w:t>
        <w:tab/>
        <w:t>2020</w:t>
        <w:tab/>
        <w:t>2021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2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14" w:equalWidth="0">
            <w:col w:w="586" w:space="63"/>
            <w:col w:w="4483" w:space="469"/>
            <w:col w:w="332" w:space="58"/>
            <w:col w:w="368" w:space="71"/>
            <w:col w:w="368" w:space="72"/>
            <w:col w:w="368" w:space="71"/>
            <w:col w:w="368" w:space="71"/>
            <w:col w:w="368" w:space="72"/>
            <w:col w:w="368" w:space="71"/>
            <w:col w:w="368" w:space="71"/>
            <w:col w:w="368" w:space="72"/>
            <w:col w:w="368" w:space="71"/>
            <w:col w:w="368" w:space="72"/>
            <w:col w:w="675"/>
          </w:cols>
        </w:sectPr>
      </w:pPr>
    </w:p>
    <w:p>
      <w:pPr>
        <w:spacing w:line="368" w:lineRule="exact" w:before="143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270" w:right="1275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19936" id="docshapegroup327" coordorigin="720,598" coordsize="10800,4025">
            <v:rect style="position:absolute;left:750;top:627;width:10740;height:3965" id="docshape328" filled="false" stroked="true" strokeweight="3pt" strokecolor="#999899">
              <v:stroke dashstyle="solid"/>
            </v:rect>
            <v:shape style="position:absolute;left:1185;top:1320;width:953;height:240" type="#_x0000_t202" id="docshape32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33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206;top:1033;width:1561;height:570" type="#_x0000_t202" id="docshape331" filled="false" stroked="false">
              <v:textbox inset="0,0,0,0">
                <w:txbxContent>
                  <w:p>
                    <w:pPr>
                      <w:spacing w:before="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33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3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3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35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14"/>
        <w:gridCol w:w="458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8,927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8,406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521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8,950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8,508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442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9,203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8,415</w:t>
            </w:r>
          </w:p>
        </w:tc>
        <w:tc>
          <w:tcPr>
            <w:tcW w:w="614" w:type="dxa"/>
          </w:tcPr>
          <w:p>
            <w:pPr>
              <w:pStyle w:val="TableParagraph"/>
              <w:spacing w:line="172" w:lineRule="exact" w:before="22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788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16,954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16,227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727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16,917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16,253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664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17,113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15,774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1,339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16,742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15,396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1,346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16,831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15,564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1,267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17,623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15,166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2,457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12,300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11,814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486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12,306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11,826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480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12,347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11,467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880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15,262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14,247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1,015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15,315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14,295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1,020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16,022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14,216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1,806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7,807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7,276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7,828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8,173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7,251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922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18,616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17,992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18,377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17,792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585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19,207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17,718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1,489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6,211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5,705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506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6,269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5,749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6,529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5,735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794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13,040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12,546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13,137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12,674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13,397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12,491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906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8,958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8,394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8,935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8,425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9,270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8,501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769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14,073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13,479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14,100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13,546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14,082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12,923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1,159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16,603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15,934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669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16,459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15,812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16,783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15,306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1,477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19,154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18,423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731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18,837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18,142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695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19,737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17,952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1,785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35,661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34,078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1,583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35,762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34,366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1,396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35,884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33,097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2,787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33,982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32,435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1,547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33,998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32,516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1,482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4" w:right="9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34,305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31,476</w:t>
            </w:r>
          </w:p>
        </w:tc>
        <w:tc>
          <w:tcPr>
            <w:tcW w:w="614" w:type="dxa"/>
          </w:tcPr>
          <w:p>
            <w:pPr>
              <w:pStyle w:val="TableParagraph"/>
              <w:spacing w:line="205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2,829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19424" id="docshapegroup336" coordorigin="733,594" coordsize="10800,5770">
            <v:rect style="position:absolute;left:762;top:624;width:10740;height:5710" id="docshape337" filled="false" stroked="true" strokeweight="3pt" strokecolor="#999899">
              <v:stroke dashstyle="solid"/>
            </v:rect>
            <v:shape style="position:absolute;left:1068;top:1320;width:351;height:240" type="#_x0000_t202" id="docshape33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3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508;top:1031;width:1561;height:570" type="#_x0000_t202" id="docshape340" filled="false" stroked="false">
              <v:textbox inset="0,0,0,0">
                <w:txbxContent>
                  <w:p>
                    <w:pPr>
                      <w:spacing w:before="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34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4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4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44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30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676"/>
        <w:gridCol w:w="674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12,761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12,268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12,751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12,239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512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12,205</w:t>
            </w:r>
          </w:p>
        </w:tc>
        <w:tc>
          <w:tcPr>
            <w:tcW w:w="676" w:type="dxa"/>
          </w:tcPr>
          <w:p>
            <w:pPr>
              <w:pStyle w:val="TableParagraph"/>
              <w:spacing w:line="171" w:lineRule="exact" w:before="23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11,269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936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17,482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16,868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17,493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16,964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17,450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16,029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1,421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29,991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29,176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815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29,821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29,109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712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28,398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26,801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1,597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5,624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5,171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5,722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5,227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6,012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5,094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918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11,939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11,455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11,552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11,916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10,869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1,047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34,152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32,856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1,296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34,327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33,067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1,260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34,374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31,205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3,169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6,672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6,145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6,679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6,166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7,135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6,132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1,003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50,695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48,755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1,940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50,371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48,647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1,724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49,019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44,779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4,240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39,501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37,877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1,624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37,954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1,547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39,642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35,711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3,931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15,842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14,716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1,126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15,869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14,730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1,139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16,020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13,420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2,600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16.2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11,702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10,950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752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11,888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11,011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877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11,822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10,407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1,415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40,194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38,657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1,537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40,045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38,593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1,452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39,576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36,271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3,305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97,582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92,046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5,536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97,972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92,562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5,410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98,455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87,482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10,973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11.1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29,970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28,224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1,746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30,252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28,382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1,870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30,736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26,824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3,912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12,185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11,670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11,994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11,492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12,701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11,372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1,329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16,639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1,351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16,769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15,435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1,334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16,474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14,627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1,847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37,583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36,521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1,062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37,616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36,437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1,179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35,880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33,548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2,332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12,761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12,217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12,788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12,302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12,863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11,879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984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10,294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9,840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10,249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10,388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9,549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839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16,095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15,385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710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15,471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715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16,201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14,622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1,579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41,024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39,827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1,197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40,945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39,738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1,207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38,971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36,580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2,391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13,564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12,783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781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13,574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12,748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826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13,475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12,017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1,458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10,468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10,053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10,466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10,085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10,349</w:t>
            </w:r>
          </w:p>
        </w:tc>
        <w:tc>
          <w:tcPr>
            <w:tcW w:w="676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9,474</w:t>
            </w:r>
          </w:p>
        </w:tc>
        <w:tc>
          <w:tcPr>
            <w:tcW w:w="674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875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10,633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9,885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748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10,650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9,892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758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10,716</w:t>
            </w:r>
          </w:p>
        </w:tc>
        <w:tc>
          <w:tcPr>
            <w:tcW w:w="676" w:type="dxa"/>
          </w:tcPr>
          <w:p>
            <w:pPr>
              <w:pStyle w:val="TableParagraph"/>
              <w:spacing w:line="206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9,213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1,503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Heading2"/>
        <w:spacing w:line="365" w:lineRule="exact" w:before="153"/>
        <w:ind w:right="1271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4050" w:right="2352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18912" id="docshape34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left="26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/>
              <w:ind w:left="23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April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6"/>
              <w:ind w:left="32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9,531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9,187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344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9,563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9,237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326</w:t>
            </w:r>
          </w:p>
        </w:tc>
        <w:tc>
          <w:tcPr>
            <w:tcW w:w="735" w:type="dxa"/>
          </w:tcPr>
          <w:p>
            <w:pPr>
              <w:pStyle w:val="TableParagraph"/>
              <w:spacing w:line="195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9,360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8,926</w:t>
            </w:r>
          </w:p>
        </w:tc>
        <w:tc>
          <w:tcPr>
            <w:tcW w:w="599" w:type="dxa"/>
          </w:tcPr>
          <w:p>
            <w:pPr>
              <w:pStyle w:val="TableParagraph"/>
              <w:spacing w:line="171" w:lineRule="exact" w:before="23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434</w:t>
            </w:r>
          </w:p>
        </w:tc>
        <w:tc>
          <w:tcPr>
            <w:tcW w:w="490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7,079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6,508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7,084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6,513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7,332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6,483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849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16,603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15,934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669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16,459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15,812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647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16,783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15,306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1,477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145,445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140,992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4,453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144,924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140,666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4,258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138,384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129,515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8,869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15,437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14,918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15,225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14,737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488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15,952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14,705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1,247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4,284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4,067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4,324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4,398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4,065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333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2,345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2,452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2,360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2,411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2,268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12,563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12,069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12,387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11,909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478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12,602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11,495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1,107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3,104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2,801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3,118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2,815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3,283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2,903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380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8,927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8,406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521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8,508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442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9,203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8,415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788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5,519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5,289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230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5,311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5,082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438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9,143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8,694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449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8,467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433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9,443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8,428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1,015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3,072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3,254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3,119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3,173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2,924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8,958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8,394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564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8,935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8,425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510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9,270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8,501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769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8,571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8,184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8,207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8,468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7,765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703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56,840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54,811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2,029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56,647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54,720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1,927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55,901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51,428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4,473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26,844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25,805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1,039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26,882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25,888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994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26,534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24,318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2,216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21,443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20,197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1,246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21,447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20,212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1,235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21,343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18,823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2,520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6,730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7,063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6,709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7,327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6,743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584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2,871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2,753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2,741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2,679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5,130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4,805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5,192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4,865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5,330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4,853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7,585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7,143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442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7,625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7,201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7,778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7,087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691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62,019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59,654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2,365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62,325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60,038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2,287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61,975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56,656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5,319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7,395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7,093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7,440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7,153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7,647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6,905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4,848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5,017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4,957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4,635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42,047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39,751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2,296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42,057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39,790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2,267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41,547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36,250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5,297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8,241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7,952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289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8,274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8,015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259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8,126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7,553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573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19,154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18,423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731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18,837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18,142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695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19,737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17,952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1,785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9,168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9,601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9,269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9,756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9,122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634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14,073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13,479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14,100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13,546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554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14,082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12,923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1,159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5,514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5,334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5,549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5,381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5,450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5,112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338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16,954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16,227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727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16,917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16,253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664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17,113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15,774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1,339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4,427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4,170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4,442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4,187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4,769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4,227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542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5,826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5,503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5,836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299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5,896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5,421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27,766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25,873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1,893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28,032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26,122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1,910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27,491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24,755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2,736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9,908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9,376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9,798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9,319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479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10,214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9,216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998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2,389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2,256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2,237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6,511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6,902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6,595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307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6,821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6,263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558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2,472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2,666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2,505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2,791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2,516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3,863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3,678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3,928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3,741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3,769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3,497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5,206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5,187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251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5,339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4,899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440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8,599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8,571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8,199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372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8,740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7,796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944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33,578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32,341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1,237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33,802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32,615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1,187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33,287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30,687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2,600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7,692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7,432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7,725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7,482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243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7,193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6,811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6,116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5,825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291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6,149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5,857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6,292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5,718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574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19,702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18,656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1,046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19,651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18,604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1,047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19,401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17,538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1,863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</w:tr>
    </w:tbl>
    <w:p>
      <w:pPr>
        <w:spacing w:before="170"/>
        <w:ind w:left="1270" w:right="128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line="351" w:lineRule="exact" w:before="178"/>
        <w:ind w:left="1270" w:right="1254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270" w:right="128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18400" id="docshapegroup346" coordorigin="720,547" coordsize="10800,6934">
            <v:rect style="position:absolute;left:750;top:577;width:10740;height:6874" id="docshape347" filled="false" stroked="true" strokeweight="3pt" strokecolor="#999899">
              <v:stroke dashstyle="solid"/>
            </v:rect>
            <v:shape style="position:absolute;left:6068;top:713;width:1955;height:240" type="#_x0000_t202" id="docshape34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687"/>
        <w:gridCol w:w="677"/>
        <w:gridCol w:w="779"/>
        <w:gridCol w:w="975"/>
        <w:gridCol w:w="723"/>
        <w:gridCol w:w="641"/>
        <w:gridCol w:w="715"/>
        <w:gridCol w:w="911"/>
        <w:gridCol w:w="721"/>
        <w:gridCol w:w="643"/>
        <w:gridCol w:w="489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2"/>
              <w:ind w:left="27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/>
              <w:ind w:left="24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April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4"/>
              <w:ind w:left="33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9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16,742</w:t>
            </w:r>
          </w:p>
        </w:tc>
        <w:tc>
          <w:tcPr>
            <w:tcW w:w="687" w:type="dxa"/>
          </w:tcPr>
          <w:p>
            <w:pPr>
              <w:pStyle w:val="TableParagraph"/>
              <w:spacing w:line="174" w:lineRule="exact" w:before="20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15,396</w:t>
            </w:r>
          </w:p>
        </w:tc>
        <w:tc>
          <w:tcPr>
            <w:tcW w:w="677" w:type="dxa"/>
          </w:tcPr>
          <w:p>
            <w:pPr>
              <w:pStyle w:val="TableParagraph"/>
              <w:spacing w:line="171" w:lineRule="exact" w:before="23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1,346</w:t>
            </w:r>
          </w:p>
        </w:tc>
        <w:tc>
          <w:tcPr>
            <w:tcW w:w="779" w:type="dxa"/>
          </w:tcPr>
          <w:p>
            <w:pPr>
              <w:pStyle w:val="TableParagraph"/>
              <w:spacing w:line="175" w:lineRule="exact" w:before="19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16,831</w:t>
            </w:r>
          </w:p>
        </w:tc>
        <w:tc>
          <w:tcPr>
            <w:tcW w:w="723" w:type="dxa"/>
          </w:tcPr>
          <w:p>
            <w:pPr>
              <w:pStyle w:val="TableParagraph"/>
              <w:spacing w:line="175" w:lineRule="exact" w:before="19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15,564</w:t>
            </w:r>
          </w:p>
        </w:tc>
        <w:tc>
          <w:tcPr>
            <w:tcW w:w="641" w:type="dxa"/>
          </w:tcPr>
          <w:p>
            <w:pPr>
              <w:pStyle w:val="TableParagraph"/>
              <w:spacing w:line="171" w:lineRule="exact" w:before="23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1,267</w:t>
            </w:r>
          </w:p>
        </w:tc>
        <w:tc>
          <w:tcPr>
            <w:tcW w:w="715" w:type="dxa"/>
          </w:tcPr>
          <w:p>
            <w:pPr>
              <w:pStyle w:val="TableParagraph"/>
              <w:spacing w:line="176" w:lineRule="exact" w:before="18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17,623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15,166</w:t>
            </w:r>
          </w:p>
        </w:tc>
        <w:tc>
          <w:tcPr>
            <w:tcW w:w="643" w:type="dxa"/>
          </w:tcPr>
          <w:p>
            <w:pPr>
              <w:pStyle w:val="TableParagraph"/>
              <w:spacing w:line="171" w:lineRule="exact" w:before="23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2,457</w:t>
            </w:r>
          </w:p>
        </w:tc>
        <w:tc>
          <w:tcPr>
            <w:tcW w:w="489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2,722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2,580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2,766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2,614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2,713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2,504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2,857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2,710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2,842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2,705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2,921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2,659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262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3,519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3,378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3,536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3,405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3,641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3,369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3,179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3,074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3,152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3,055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97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3,255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3,013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242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9,865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9,469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396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9,854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9,466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388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9,936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9,199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737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4,236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4,038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198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4,261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4,076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185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4,147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3,825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6,211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5,705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506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6,269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5,749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6,529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5,735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794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4,292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4,101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4,310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4,126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4,267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3,924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10,115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9,672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10,127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9,709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418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9,787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9,055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732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7,940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7,539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401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7,947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7,577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8,011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7,330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681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27,665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26,441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1,224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27,706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26,626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1,080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27,982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25,710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2,272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3,674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3,522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3,715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3,560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3,562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3,328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189,258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178,976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10,282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190,403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179,978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10,425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190,963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170,101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20,862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7,491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7,170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7,435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7,130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305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7,465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6,892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573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7,807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7,276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7,828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7,291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537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8,173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7,251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922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58,547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56,535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2,012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58,783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56,857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1,926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58,122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53,723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4,399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4,347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4,178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4,383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4,219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4,362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4,117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245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2,939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2,804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2,780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2,655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3,044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2,792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252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56,848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54,586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2,262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56,891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54,697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2,194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57,025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51,465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5,560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5,553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5,276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5,555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5,288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267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5,539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5,186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353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5,769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5,473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5,729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5,457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272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5,842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5,303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539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4,589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4,334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255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4,571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4,328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243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4,627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4,211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416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15,262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14,247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1,015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15,315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14,295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1,020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16,022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14,216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1,806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5,819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5,491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5,798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5,474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5,841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5,274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567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131,073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126,840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4,233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130,524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126,560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3,964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125,140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116,496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8,644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33,982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32,435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1,547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33,998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32,516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1,482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34,305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31,476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2,829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2,847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2,682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2,888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2,717</w:t>
            </w:r>
          </w:p>
        </w:tc>
        <w:tc>
          <w:tcPr>
            <w:tcW w:w="641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715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2,753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2,563</w:t>
            </w:r>
          </w:p>
        </w:tc>
        <w:tc>
          <w:tcPr>
            <w:tcW w:w="64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48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7,996</w:t>
            </w:r>
          </w:p>
        </w:tc>
        <w:tc>
          <w:tcPr>
            <w:tcW w:w="687" w:type="dxa"/>
          </w:tcPr>
          <w:p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7,637</w:t>
            </w:r>
          </w:p>
        </w:tc>
        <w:tc>
          <w:tcPr>
            <w:tcW w:w="677" w:type="dxa"/>
          </w:tcPr>
          <w:p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8,056</w:t>
            </w:r>
          </w:p>
        </w:tc>
        <w:tc>
          <w:tcPr>
            <w:tcW w:w="723" w:type="dxa"/>
          </w:tcPr>
          <w:p>
            <w:pPr>
              <w:pStyle w:val="TableParagraph"/>
              <w:spacing w:line="202" w:lineRule="exact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7,740</w:t>
            </w:r>
          </w:p>
        </w:tc>
        <w:tc>
          <w:tcPr>
            <w:tcW w:w="641" w:type="dxa"/>
          </w:tcPr>
          <w:p>
            <w:pPr>
              <w:pStyle w:val="TableParagraph"/>
              <w:spacing w:line="206" w:lineRule="exact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316</w:t>
            </w:r>
          </w:p>
        </w:tc>
        <w:tc>
          <w:tcPr>
            <w:tcW w:w="715" w:type="dxa"/>
          </w:tcPr>
          <w:p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7,902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7,387</w:t>
            </w:r>
          </w:p>
        </w:tc>
        <w:tc>
          <w:tcPr>
            <w:tcW w:w="643" w:type="dxa"/>
          </w:tcPr>
          <w:p>
            <w:pPr>
              <w:pStyle w:val="TableParagraph"/>
              <w:spacing w:line="206" w:lineRule="exact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489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right="1297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369" w:right="516"/>
        <w:jc w:val="both"/>
      </w:pPr>
      <w:r>
        <w:rPr>
          <w:color w:val="231F20"/>
        </w:rPr>
        <w:t>Between April and May, unemployment rates increased in 56 of Arkansas’ 75 counties.</w:t>
      </w:r>
      <w:r>
        <w:rPr>
          <w:color w:val="231F20"/>
          <w:spacing w:val="1"/>
        </w:rPr>
        <w:t> </w:t>
      </w:r>
      <w:r>
        <w:rPr>
          <w:color w:val="231F20"/>
        </w:rPr>
        <w:t>Rates</w:t>
      </w:r>
      <w:r>
        <w:rPr>
          <w:color w:val="231F20"/>
          <w:spacing w:val="1"/>
        </w:rPr>
        <w:t> </w:t>
      </w:r>
      <w:r>
        <w:rPr>
          <w:color w:val="231F20"/>
        </w:rPr>
        <w:t>were unchanged in ten counties, while nine counties posted rate declines.</w:t>
      </w:r>
      <w:r>
        <w:rPr>
          <w:color w:val="231F20"/>
          <w:spacing w:val="1"/>
        </w:rPr>
        <w:t> </w:t>
      </w:r>
      <w:r>
        <w:rPr>
          <w:color w:val="231F20"/>
        </w:rPr>
        <w:t>Jobless rates ranged</w:t>
      </w:r>
      <w:r>
        <w:rPr>
          <w:color w:val="231F20"/>
          <w:spacing w:val="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low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3.1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Benton</w:t>
      </w:r>
      <w:r>
        <w:rPr>
          <w:color w:val="231F20"/>
          <w:spacing w:val="-2"/>
        </w:rPr>
        <w:t> </w:t>
      </w:r>
      <w:r>
        <w:rPr>
          <w:color w:val="231F20"/>
        </w:rPr>
        <w:t>County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high</w:t>
      </w:r>
      <w:r>
        <w:rPr>
          <w:color w:val="231F20"/>
          <w:spacing w:val="-1"/>
        </w:rPr>
        <w:t> </w:t>
      </w:r>
      <w:r>
        <w:rPr>
          <w:color w:val="231F20"/>
        </w:rPr>
        <w:t>of 9.8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Chicot</w:t>
      </w:r>
      <w:r>
        <w:rPr>
          <w:color w:val="231F20"/>
          <w:spacing w:val="-2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1"/>
        <w:ind w:left="369" w:right="520"/>
        <w:jc w:val="both"/>
      </w:pPr>
      <w:r>
        <w:rPr>
          <w:color w:val="231F20"/>
        </w:rPr>
        <w:t>In May, four counties posted unemployment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The same four</w:t>
      </w:r>
      <w:r>
        <w:rPr>
          <w:color w:val="231F20"/>
          <w:spacing w:val="1"/>
        </w:rPr>
        <w:t> </w:t>
      </w:r>
      <w:r>
        <w:rPr>
          <w:color w:val="231F20"/>
        </w:rPr>
        <w:t>counties</w:t>
      </w:r>
      <w:r>
        <w:rPr>
          <w:color w:val="231F20"/>
          <w:spacing w:val="-13"/>
        </w:rPr>
        <w:t> </w:t>
      </w:r>
      <w:r>
        <w:rPr>
          <w:color w:val="231F20"/>
        </w:rPr>
        <w:t>had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above</w:t>
      </w:r>
      <w:r>
        <w:rPr>
          <w:color w:val="231F20"/>
          <w:spacing w:val="-12"/>
        </w:rPr>
        <w:t> </w:t>
      </w:r>
      <w:r>
        <w:rPr>
          <w:color w:val="231F20"/>
        </w:rPr>
        <w:t>seven</w:t>
      </w:r>
      <w:r>
        <w:rPr>
          <w:color w:val="231F20"/>
          <w:spacing w:val="-12"/>
        </w:rPr>
        <w:t> </w:t>
      </w:r>
      <w:r>
        <w:rPr>
          <w:color w:val="231F20"/>
        </w:rPr>
        <w:t>percent</w:t>
      </w:r>
      <w:r>
        <w:rPr>
          <w:color w:val="231F20"/>
          <w:spacing w:val="-12"/>
        </w:rPr>
        <w:t> </w:t>
      </w:r>
      <w:r>
        <w:rPr>
          <w:color w:val="231F20"/>
        </w:rPr>
        <w:t>last</w:t>
      </w:r>
      <w:r>
        <w:rPr>
          <w:color w:val="231F20"/>
          <w:spacing w:val="-12"/>
        </w:rPr>
        <w:t> </w:t>
      </w:r>
      <w:r>
        <w:rPr>
          <w:color w:val="231F20"/>
        </w:rPr>
        <w:t>month.</w:t>
      </w:r>
      <w:r>
        <w:rPr>
          <w:color w:val="231F20"/>
          <w:spacing w:val="43"/>
        </w:rPr>
        <w:t> </w:t>
      </w:r>
      <w:r>
        <w:rPr>
          <w:color w:val="231F20"/>
        </w:rPr>
        <w:t>Twenty-three</w:t>
      </w:r>
      <w:r>
        <w:rPr>
          <w:color w:val="231F20"/>
          <w:spacing w:val="-12"/>
        </w:rPr>
        <w:t> </w:t>
      </w:r>
      <w:r>
        <w:rPr>
          <w:color w:val="231F20"/>
        </w:rPr>
        <w:t>counties</w:t>
      </w:r>
      <w:r>
        <w:rPr>
          <w:color w:val="231F20"/>
          <w:spacing w:val="-12"/>
        </w:rPr>
        <w:t> </w:t>
      </w:r>
      <w:r>
        <w:rPr>
          <w:color w:val="231F20"/>
        </w:rPr>
        <w:t>had</w:t>
      </w:r>
      <w:r>
        <w:rPr>
          <w:color w:val="231F20"/>
          <w:spacing w:val="-12"/>
        </w:rPr>
        <w:t> </w:t>
      </w:r>
      <w:r>
        <w:rPr>
          <w:color w:val="231F20"/>
        </w:rPr>
        <w:t>jobless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3"/>
        </w:rPr>
        <w:t> </w:t>
      </w:r>
      <w:r>
        <w:rPr>
          <w:color w:val="231F20"/>
        </w:rPr>
        <w:t>at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63"/>
        </w:rPr>
        <w:t> </w:t>
      </w:r>
      <w:r>
        <w:rPr>
          <w:color w:val="231F20"/>
        </w:rPr>
        <w:t>below</w:t>
      </w:r>
      <w:r>
        <w:rPr>
          <w:color w:val="231F20"/>
          <w:spacing w:val="-1"/>
        </w:rPr>
        <w:t> </w:t>
      </w:r>
      <w:r>
        <w:rPr>
          <w:color w:val="231F20"/>
        </w:rPr>
        <w:t>four percent, down from</w:t>
      </w:r>
      <w:r>
        <w:rPr>
          <w:color w:val="231F20"/>
          <w:spacing w:val="-1"/>
        </w:rPr>
        <w:t> </w:t>
      </w:r>
      <w:r>
        <w:rPr>
          <w:color w:val="231F20"/>
        </w:rPr>
        <w:t>29</w:t>
      </w:r>
      <w:r>
        <w:rPr>
          <w:color w:val="231F20"/>
          <w:spacing w:val="-1"/>
        </w:rPr>
        <w:t> </w:t>
      </w:r>
      <w:r>
        <w:rPr>
          <w:color w:val="231F20"/>
        </w:rPr>
        <w:t>counties below four percent</w:t>
      </w:r>
      <w:r>
        <w:rPr>
          <w:color w:val="231F20"/>
          <w:spacing w:val="-1"/>
        </w:rPr>
        <w:t> </w:t>
      </w:r>
      <w:r>
        <w:rPr>
          <w:color w:val="231F20"/>
        </w:rPr>
        <w:t>last</w:t>
      </w:r>
      <w:r>
        <w:rPr>
          <w:color w:val="231F20"/>
          <w:spacing w:val="-1"/>
        </w:rPr>
        <w:t> </w:t>
      </w:r>
      <w:r>
        <w:rPr>
          <w:color w:val="231F20"/>
        </w:rPr>
        <w:t>month.</w:t>
      </w:r>
    </w:p>
    <w:p>
      <w:pPr>
        <w:pStyle w:val="BodyText"/>
        <w:spacing w:line="180" w:lineRule="auto" w:before="242"/>
        <w:ind w:left="369" w:right="521"/>
        <w:jc w:val="both"/>
      </w:pPr>
      <w:r>
        <w:rPr>
          <w:color w:val="231F20"/>
        </w:rPr>
        <w:t>Compared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May</w:t>
      </w:r>
      <w:r>
        <w:rPr>
          <w:color w:val="231F20"/>
          <w:spacing w:val="-11"/>
        </w:rPr>
        <w:t> </w:t>
      </w:r>
      <w:r>
        <w:rPr>
          <w:color w:val="231F20"/>
        </w:rPr>
        <w:t>2020,</w:t>
      </w:r>
      <w:r>
        <w:rPr>
          <w:color w:val="231F20"/>
          <w:spacing w:val="-11"/>
        </w:rPr>
        <w:t> </w:t>
      </w:r>
      <w:r>
        <w:rPr>
          <w:color w:val="231F20"/>
        </w:rPr>
        <w:t>unemployment</w:t>
      </w:r>
      <w:r>
        <w:rPr>
          <w:color w:val="231F20"/>
          <w:spacing w:val="-11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are</w:t>
      </w:r>
      <w:r>
        <w:rPr>
          <w:color w:val="231F20"/>
          <w:spacing w:val="-11"/>
        </w:rPr>
        <w:t> </w:t>
      </w:r>
      <w:r>
        <w:rPr>
          <w:color w:val="231F20"/>
        </w:rPr>
        <w:t>down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75</w:t>
      </w:r>
      <w:r>
        <w:rPr>
          <w:color w:val="231F20"/>
          <w:spacing w:val="-11"/>
        </w:rPr>
        <w:t> </w:t>
      </w:r>
      <w:r>
        <w:rPr>
          <w:color w:val="231F20"/>
        </w:rPr>
        <w:t>Arkansas</w:t>
      </w:r>
      <w:r>
        <w:rPr>
          <w:color w:val="231F20"/>
          <w:spacing w:val="-11"/>
        </w:rPr>
        <w:t> </w:t>
      </w:r>
      <w:r>
        <w:rPr>
          <w:color w:val="231F20"/>
        </w:rPr>
        <w:t>counties.</w:t>
      </w:r>
      <w:r>
        <w:rPr>
          <w:color w:val="231F20"/>
          <w:spacing w:val="45"/>
        </w:rPr>
        <w:t> </w:t>
      </w:r>
      <w:r>
        <w:rPr>
          <w:color w:val="231F20"/>
        </w:rPr>
        <w:t>Rate</w:t>
      </w:r>
      <w:r>
        <w:rPr>
          <w:color w:val="231F20"/>
          <w:spacing w:val="-11"/>
        </w:rPr>
        <w:t> </w:t>
      </w:r>
      <w:r>
        <w:rPr>
          <w:color w:val="231F20"/>
        </w:rPr>
        <w:t>changes</w:t>
      </w:r>
      <w:r>
        <w:rPr>
          <w:color w:val="231F20"/>
          <w:spacing w:val="-64"/>
        </w:rPr>
        <w:t> </w:t>
      </w:r>
      <w:r>
        <w:rPr>
          <w:color w:val="231F20"/>
        </w:rPr>
        <w:t>ranged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decline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percentage</w:t>
      </w:r>
      <w:r>
        <w:rPr>
          <w:color w:val="231F20"/>
          <w:spacing w:val="-7"/>
        </w:rPr>
        <w:t> </w:t>
      </w:r>
      <w:r>
        <w:rPr>
          <w:color w:val="231F20"/>
        </w:rPr>
        <w:t>point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Arkansas</w:t>
      </w:r>
      <w:r>
        <w:rPr>
          <w:color w:val="231F20"/>
          <w:spacing w:val="-7"/>
        </w:rPr>
        <w:t> </w:t>
      </w:r>
      <w:r>
        <w:rPr>
          <w:color w:val="231F20"/>
        </w:rPr>
        <w:t>County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much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seven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two-</w:t>
      </w:r>
      <w:r>
        <w:rPr>
          <w:color w:val="231F20"/>
          <w:spacing w:val="-64"/>
        </w:rPr>
        <w:t> </w:t>
      </w:r>
      <w:r>
        <w:rPr>
          <w:color w:val="231F20"/>
        </w:rPr>
        <w:t>tenths</w:t>
      </w:r>
      <w:r>
        <w:rPr>
          <w:color w:val="231F20"/>
          <w:spacing w:val="-1"/>
        </w:rPr>
        <w:t> </w:t>
      </w:r>
      <w:r>
        <w:rPr>
          <w:color w:val="231F20"/>
        </w:rPr>
        <w:t>of a percentage point drop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Garland County.</w:t>
      </w:r>
    </w:p>
    <w:p>
      <w:pPr>
        <w:spacing w:after="0" w:line="180" w:lineRule="auto"/>
        <w:jc w:val="both"/>
        <w:sectPr>
          <w:pgSz w:w="12240" w:h="15840"/>
          <w:pgMar w:header="10" w:footer="530" w:top="2060" w:bottom="860" w:left="600" w:right="580"/>
        </w:sectPr>
      </w:pPr>
    </w:p>
    <w:p>
      <w:pPr>
        <w:spacing w:before="103"/>
        <w:ind w:left="1270" w:right="127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2"/>
        <w:rPr>
          <w:b/>
          <w:sz w:val="10"/>
        </w:rPr>
      </w:pPr>
      <w:r>
        <w:rPr/>
        <w:pict>
          <v:group style="position:absolute;margin-left:88.495628pt;margin-top:7.998232pt;width:460.45pt;height:278.5pt;mso-position-horizontal-relative:page;mso-position-vertical-relative:paragraph;z-index:-15694848;mso-wrap-distance-left:0;mso-wrap-distance-right:0" id="docshapegroup349" coordorigin="1770,160" coordsize="9209,5570">
            <v:shape style="position:absolute;left:1769;top:159;width:9112;height:5570" type="#_x0000_t75" id="docshape350" stroked="false">
              <v:imagedata r:id="rId13" o:title=""/>
            </v:shape>
            <v:shape style="position:absolute;left:2160;top:289;width:637;height:220" type="#_x0000_t202" id="docshape35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575;top:313;width:1290;height:272" type="#_x0000_t202" id="docshape35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Carroll </w:t>
                    </w:r>
                    <w:r>
                      <w:rPr>
                        <w:rFonts w:ascii="Arial"/>
                        <w:b/>
                        <w:spacing w:val="2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-4"/>
                        <w:sz w:val="15"/>
                      </w:rPr>
                      <w:t>Boone</w:t>
                    </w:r>
                  </w:p>
                </w:txbxContent>
              </v:textbox>
              <w10:wrap type="none"/>
            </v:shape>
            <v:shape style="position:absolute;left:6554;top:255;width:567;height:220" type="#_x0000_t202" id="docshape35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955;top:279;width:846;height:220" type="#_x0000_t202" id="docshape35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9219;top:252;width:402;height:220" type="#_x0000_t202" id="docshape35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4962;top:487;width:602;height:220" type="#_x0000_t202" id="docshape35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711;top:398;width:576;height:220" type="#_x0000_t202" id="docshape35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7202;top:596;width:525;height:220" type="#_x0000_t202" id="docshape35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1968;top:794;width:1850;height:312" type="#_x0000_t202" id="docshape35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Washington</w:t>
                    </w:r>
                    <w:r>
                      <w:rPr>
                        <w:rFonts w:ascii="Arial"/>
                        <w:b/>
                        <w:spacing w:val="1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9"/>
                        <w:sz w:val="15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590;top:702;width:435;height:220" type="#_x0000_t202" id="docshape36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8927;top:671;width:639;height:220" type="#_x0000_t202" id="docshape36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050;top:975;width:667;height:220" type="#_x0000_t202" id="docshape36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5029;top:995;width:606;height:220" type="#_x0000_t202" id="docshape36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7790;top:821;width:846;height:220" type="#_x0000_t202" id="docshape36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5991;top:1077;width:518;height:220" type="#_x0000_t202" id="docshape36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750;top:1275;width:1223;height:220" type="#_x0000_t202" id="docshape36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8727;top:1115;width:1912;height:333" type="#_x0000_t202" id="docshape367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11"/>
                        <w:sz w:val="15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32"/>
                        <w:w w:val="115"/>
                        <w:position w:val="11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5"/>
                      </w:rPr>
                      <w:t>Mississippi</w:t>
                    </w:r>
                  </w:p>
                </w:txbxContent>
              </v:textbox>
              <w10:wrap type="none"/>
            </v:shape>
            <v:shape style="position:absolute;left:2009;top:1507;width:2276;height:343" type="#_x0000_t202" id="docshape36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5"/>
                      </w:rPr>
                      <w:t>Crawford</w:t>
                    </w:r>
                    <w:r>
                      <w:rPr>
                        <w:rFonts w:ascii="Arial"/>
                        <w:b/>
                        <w:w w:val="115"/>
                        <w:position w:val="-11"/>
                        <w:sz w:val="15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6"/>
                        <w:w w:val="115"/>
                        <w:position w:val="-11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2"/>
                        <w:sz w:val="15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153;top:1521;width:1787;height:289" type="#_x0000_t202" id="docshape36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Buren</w:t>
                    </w:r>
                    <w:r>
                      <w:rPr>
                        <w:rFonts w:ascii="Arial"/>
                        <w:b/>
                        <w:spacing w:val="3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-6"/>
                        <w:sz w:val="15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664;top:1490;width:740;height:220" type="#_x0000_t202" id="docshape37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658;top:1531;width:728;height:220" type="#_x0000_t202" id="docshape37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47;top:1767;width:459;height:220" type="#_x0000_t202" id="docshape37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2052;top:2125;width:867;height:220" type="#_x0000_t202" id="docshape37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158;top:2101;width:557;height:220" type="#_x0000_t202" id="docshape37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4939;top:2018;width:704;height:220" type="#_x0000_t202" id="docshape37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5624;top:2210;width:765;height:220" type="#_x0000_t202" id="docshape37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6732;top:2036;width:508;height:220" type="#_x0000_t202" id="docshape37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7570;top:2145;width:814;height:220" type="#_x0000_t202" id="docshape37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557;top:1971;width:527;height:220" type="#_x0000_t202" id="docshape37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9232;top:2111;width:914;height:220" type="#_x0000_t202" id="docshape38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37;top:2439;width:331;height:220" type="#_x0000_t202" id="docshape38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2539;top:2664;width:468;height:220" type="#_x0000_t202" id="docshape38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4732;top:2497;width:476;height:220" type="#_x0000_t202" id="docshape38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440;top:2408;width:936;height:613" type="#_x0000_t202" id="docshape38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Francis</w:t>
                    </w:r>
                  </w:p>
                  <w:p>
                    <w:pPr>
                      <w:spacing w:line="240" w:lineRule="auto" w:before="2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5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995;top:3005;width:547;height:220" type="#_x0000_t202" id="docshape38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5663;top:2712;width:2685;height:462" type="#_x0000_t202" id="docshape386" filled="false" stroked="false">
              <v:textbox inset="0,0,0,0">
                <w:txbxContent>
                  <w:p>
                    <w:pPr>
                      <w:spacing w:line="266" w:lineRule="exact" w:before="24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4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Lonoke</w:t>
                    </w:r>
                    <w:r>
                      <w:rPr>
                        <w:rFonts w:ascii="Arial"/>
                        <w:b/>
                        <w:spacing w:val="-8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12"/>
                        <w:sz w:val="15"/>
                      </w:rPr>
                      <w:t>Prairie</w:t>
                    </w:r>
                  </w:p>
                  <w:p>
                    <w:pPr>
                      <w:spacing w:line="146" w:lineRule="exact" w:before="0"/>
                      <w:ind w:left="0" w:right="18" w:firstLine="0"/>
                      <w:jc w:val="righ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358;top:3258;width:400;height:220" type="#_x0000_t202" id="docshape38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76;top:3175;width:1093;height:220" type="#_x0000_t202" id="docshape38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43;top:3114;width:694;height:220" type="#_x0000_t202" id="docshape38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454;top:3298;width:657;height:220" type="#_x0000_t202" id="docshape39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77;top:3551;width:1639;height:241" type="#_x0000_t202" id="docshape391" filled="false" stroked="false">
              <v:textbox inset="0,0,0,0">
                <w:txbxContent>
                  <w:p>
                    <w:pPr>
                      <w:tabs>
                        <w:tab w:pos="1142" w:val="left" w:leader="none"/>
                      </w:tabs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20"/>
                        <w:position w:val="-1"/>
                        <w:sz w:val="15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235;top:3606;width:826;height:220" type="#_x0000_t202" id="docshape39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257;top:3568;width:826;height:220" type="#_x0000_t202" id="docshape39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125;top:4029;width:557;height:220" type="#_x0000_t202" id="docshape39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67;top:3770;width:1059;height:339" type="#_x0000_t202" id="docshape395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5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-19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2"/>
                        <w:sz w:val="15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256;top:3950;width:465;height:220" type="#_x0000_t202" id="docshape39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5050;top:4080;width:551;height:220" type="#_x0000_t202" id="docshape39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803;top:4097;width:1553;height:316" type="#_x0000_t202" id="docshape398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-1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10"/>
                        <w:sz w:val="15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2033;top:4506;width:946;height:220" type="#_x0000_t202" id="docshape39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River</w:t>
                    </w:r>
                  </w:p>
                </w:txbxContent>
              </v:textbox>
              <w10:wrap type="none"/>
            </v:shape>
            <v:shape style="position:absolute;left:3031;top:4390;width:2282;height:507" type="#_x0000_t202" id="docshape40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Hempstead</w:t>
                    </w:r>
                  </w:p>
                  <w:p>
                    <w:pPr>
                      <w:spacing w:before="4"/>
                      <w:ind w:left="852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11"/>
                        <w:sz w:val="15"/>
                      </w:rPr>
                      <w:t>Nevada</w:t>
                    </w:r>
                    <w:r>
                      <w:rPr>
                        <w:rFonts w:ascii="Arial"/>
                        <w:b/>
                        <w:w w:val="115"/>
                        <w:sz w:val="15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7587;top:4295;width:555;height:220" type="#_x0000_t202" id="docshape40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5294;top:4731;width:1323;height:422" type="#_x0000_t202" id="docshape4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Calhoun</w:t>
                    </w:r>
                  </w:p>
                  <w:p>
                    <w:pPr>
                      <w:spacing w:before="29"/>
                      <w:ind w:left="646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867;top:4684;width:461;height:220" type="#_x0000_t202" id="docshape40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79;top:5134;width:1084;height:394" type="#_x0000_t202" id="docshape40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Miller</w:t>
                    </w:r>
                  </w:p>
                  <w:p>
                    <w:pPr>
                      <w:spacing w:before="1"/>
                      <w:ind w:left="277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946;top:5253;width:832;height:220" type="#_x0000_t202" id="docshape40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209;top:5349;width:525;height:220" type="#_x0000_t202" id="docshape40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722;top:5302;width:606;height:220" type="#_x0000_t202" id="docshape40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565;top:5202;width:580;height:220" type="#_x0000_t202" id="docshape40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5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787;top:4009;width:2192;height:1678" type="#_x0000_t202" id="docshape409" filled="false" stroked="false">
              <v:textbox inset="0,0,0,0">
                <w:txbxContent>
                  <w:p>
                    <w:pPr>
                      <w:spacing w:before="25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37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Rates</w:t>
                    </w:r>
                  </w:p>
                  <w:p>
                    <w:pPr>
                      <w:spacing w:line="403" w:lineRule="auto" w:before="95"/>
                      <w:ind w:left="577" w:right="8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&lt;</w:t>
                    </w:r>
                    <w:r>
                      <w:rPr>
                        <w:rFonts w:ascii="Arial"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or</w:t>
                    </w:r>
                    <w:r>
                      <w:rPr>
                        <w:rFonts w:ascii="Arial"/>
                        <w:spacing w:val="-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=</w:t>
                    </w:r>
                    <w:r>
                      <w:rPr>
                        <w:rFonts w:ascii="Arial"/>
                        <w:spacing w:val="-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3.0%</w:t>
                    </w:r>
                    <w:r>
                      <w:rPr>
                        <w:rFonts w:ascii="Arial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[NONE]</w:t>
                    </w:r>
                    <w:r>
                      <w:rPr>
                        <w:rFonts w:ascii="Arial"/>
                        <w:spacing w:val="-4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- 5.0%</w:t>
                    </w:r>
                  </w:p>
                  <w:p>
                    <w:pPr>
                      <w:spacing w:before="0"/>
                      <w:ind w:left="57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7.0%</w:t>
                    </w:r>
                  </w:p>
                  <w:p>
                    <w:pPr>
                      <w:spacing w:before="118"/>
                      <w:ind w:left="57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-7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9.0%</w:t>
                    </w:r>
                  </w:p>
                  <w:p>
                    <w:pPr>
                      <w:spacing w:before="117"/>
                      <w:ind w:left="577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6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53"/>
        <w:ind w:right="127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270" w:right="1187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2944" id="docshapegroup410" coordorigin="1032,598" coordsize="10167,5544">
            <v:rect style="position:absolute;left:1061;top:628;width:10107;height:5484" id="docshape411" filled="false" stroked="true" strokeweight="3pt" strokecolor="#999899">
              <v:stroke dashstyle="solid"/>
            </v:rect>
            <v:shape style="position:absolute;left:1397;top:856;width:1661;height:5126" type="#_x0000_t202" id="docshape412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4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414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40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40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  <w:tab w:pos="2273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</w:txbxContent>
              </v:textbox>
              <w10:wrap type="none"/>
            </v:shape>
            <v:shape style="position:absolute;left:8076;top:856;width:1563;height:5126" type="#_x0000_t202" id="docshape415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54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66</w:t>
                      <w:tab/>
                    </w: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70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73</w:t>
                      <w:tab/>
                    </w: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</w:t>
                      <w:tab/>
                    </w: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41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8.1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9"/>
        </w:rPr>
        <w:t>May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30" w:top="2060" w:bottom="860" w:left="600" w:right="580"/>
        </w:sectPr>
      </w:pPr>
    </w:p>
    <w:p>
      <w:pPr>
        <w:pStyle w:val="Heading2"/>
        <w:ind w:right="1271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270" w:right="126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3824;mso-wrap-distance-left:0;mso-wrap-distance-right:0" id="docshapegroup417" coordorigin="720,188" coordsize="10800,3557">
            <v:rect style="position:absolute;left:750;top:218;width:10740;height:3497" id="docshape418" filled="false" stroked="true" strokeweight="3pt" strokecolor="#999899">
              <v:stroke dashstyle="solid"/>
            </v:rect>
            <v:shape style="position:absolute;left:1049;top:1084;width:544;height:240" type="#_x0000_t202" id="docshape41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4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89;top:795;width:1561;height:570" type="#_x0000_t202" id="docshape421" filled="false" stroked="false">
              <v:textbox inset="0,0,0,0">
                <w:txbxContent>
                  <w:p>
                    <w:pPr>
                      <w:spacing w:before="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42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58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4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42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425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426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252,216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241,562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97,582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92,046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427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45,172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42,380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94,405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89,857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122,696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117,272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341,047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329,888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79,789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75,086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91,055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86,458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130,572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124,123</w:t>
                    </w:r>
                  </w:p>
                  <w:p>
                    <w:pPr>
                      <w:tabs>
                        <w:tab w:pos="1554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111,973</w:t>
                    </w:r>
                    <w:r>
                      <w:rPr>
                        <w:rFonts w:ascii="Times New Roman"/>
                        <w:color w:val="231F20"/>
                        <w:spacing w:val="4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107,413</w:t>
                    </w:r>
                  </w:p>
                </w:txbxContent>
              </v:textbox>
              <w10:wrap type="none"/>
            </v:shape>
            <v:shape style="position:absolute;left:4033;top:1394;width:1017;height:1914" type="#_x0000_t202" id="docshape428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10,654</w:t>
                      <w:tab/>
                      <w:t>4.2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5,536</w:t>
                      <w:tab/>
                      <w:t>5.7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2,792</w:t>
                      <w:tab/>
                      <w:t>6.2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4,548</w:t>
                      <w:tab/>
                      <w:t>4.8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5,424</w:t>
                      <w:tab/>
                      <w:t>4.4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11,159</w:t>
                      <w:tab/>
                      <w:t>3.3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4,703</w:t>
                      <w:tab/>
                      <w:t>5.9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4,597</w:t>
                      <w:tab/>
                      <w:t>5.0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6,449</w:t>
                      <w:tab/>
                      <w:t>4.9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8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4,560</w:t>
                      <w:tab/>
                      <w:t>4.1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429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253,822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243,100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10,722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97,972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92,562</w:t>
                      <w:tab/>
                      <w:t>5,410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45,273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42,466</w:t>
                      <w:tab/>
                      <w:t>2,807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94,096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89,769</w:t>
                      <w:tab/>
                      <w:t>4,327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122,318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117,171</w:t>
                      <w:tab/>
                      <w:t>5,147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339,325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328,733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10,592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80,394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75,743</w:t>
                      <w:tab/>
                      <w:t>4,651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91,153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86,677</w:t>
                      <w:tab/>
                      <w:t>4,476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130,664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124,643</w:t>
                      <w:tab/>
                      <w:t>6,021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112,114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107,733</w:t>
                      <w:tab/>
                      <w:t>4,381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3.9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430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252,167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229,517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22,650</w:t>
                      <w:tab/>
                      <w:t>9.0</w:t>
                    </w:r>
                  </w:p>
                  <w:p>
                    <w:pPr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98,455   </w:t>
                    </w:r>
                    <w:r>
                      <w:rPr>
                        <w:rFonts w:ascii="Times New Roman"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87,482  </w:t>
                    </w:r>
                    <w:r>
                      <w:rPr>
                        <w:rFonts w:ascii="Times New Roman"/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10,973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11.1</w:t>
                    </w:r>
                  </w:p>
                  <w:p>
                    <w:pPr>
                      <w:tabs>
                        <w:tab w:pos="1532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46,163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41,068</w:t>
                      <w:tab/>
                      <w:t>5,095   </w:t>
                    </w:r>
                    <w:r>
                      <w:rPr>
                        <w:rFonts w:ascii="Times New Roman"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95,546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87,312</w:t>
                      <w:tab/>
                      <w:t>8,234</w:t>
                      <w:tab/>
                      <w:t>8.6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122,854</w:t>
                    </w:r>
                    <w:r>
                      <w:rPr>
                        <w:rFonts w:ascii="Times New Roman"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111,838  </w:t>
                    </w:r>
                    <w:r>
                      <w:rPr>
                        <w:rFonts w:ascii="Times New Roman"/>
                        <w:color w:val="231F20"/>
                        <w:spacing w:val="3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11,016</w:t>
                      <w:tab/>
                      <w:t>9.0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328,645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305,851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22,794</w:t>
                      <w:tab/>
                      <w:t>6.9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80,040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73,046</w:t>
                      <w:tab/>
                      <w:t>6,994</w:t>
                      <w:tab/>
                      <w:t>8.7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92,099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84,326</w:t>
                      <w:tab/>
                      <w:t>7,773</w:t>
                      <w:tab/>
                      <w:t>8.4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130,733</w:t>
                    </w:r>
                    <w:r>
                      <w:rPr>
                        <w:rFonts w:ascii="Times New Roman"/>
                        <w:color w:val="231F20"/>
                        <w:spacing w:val="6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118,074  </w:t>
                    </w:r>
                    <w:r>
                      <w:rPr>
                        <w:rFonts w:ascii="Times New Roman"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12,659</w:t>
                      <w:tab/>
                      <w:t>9.7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8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112,319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101,931  </w:t>
                    </w:r>
                    <w:r>
                      <w:rPr>
                        <w:rFonts w:ascii="Times New Roman"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10,388</w:t>
                      <w:tab/>
                      <w:t>9.2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30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49632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549120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551680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998108pt;margin-top:69.099594pt;width:33.7pt;height:26.65pt;mso-position-horizontal-relative:page;mso-position-vertical-relative:page;z-index:-20551168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1"/>
                    <w:w w:val="90"/>
                    <w:sz w:val="36"/>
                  </w:rPr>
                  <w:t>May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550656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4.478088pt;margin-top:69.450996pt;width:33.7pt;height:26.65pt;mso-position-horizontal-relative:page;mso-position-vertical-relative:page;z-index:-20550144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1"/>
                    <w:w w:val="90"/>
                    <w:sz w:val="36"/>
                  </w:rPr>
                  <w:t>May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8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5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7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0" w:right="1260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270" w:right="1272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70" w:right="1270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2021-07-12T19:21:26Z</dcterms:created>
  <dcterms:modified xsi:type="dcterms:W3CDTF">2021-07-12T19:21:26Z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2021-07-12T00:00:00Z</vt:filetime>
  </property>
</Properties>
</file>